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297"/>
      </w:tblGrid>
      <w:tr w:rsidR="00683D4B" w:rsidRPr="002E33C6" w:rsidTr="007447C0">
        <w:tc>
          <w:tcPr>
            <w:tcW w:w="3828" w:type="dxa"/>
          </w:tcPr>
          <w:p w:rsidR="00683D4B" w:rsidRPr="002E33C6" w:rsidRDefault="00683D4B" w:rsidP="00E56C30">
            <w:pPr>
              <w:pStyle w:val="NormalWeb"/>
              <w:spacing w:before="0" w:beforeAutospacing="0" w:after="0" w:afterAutospacing="0" w:line="276" w:lineRule="auto"/>
              <w:jc w:val="center"/>
              <w:rPr>
                <w:sz w:val="26"/>
                <w:szCs w:val="26"/>
              </w:rPr>
            </w:pPr>
            <w:r w:rsidRPr="002E33C6">
              <w:rPr>
                <w:sz w:val="26"/>
                <w:szCs w:val="26"/>
              </w:rPr>
              <w:t xml:space="preserve">UBND HUYỆN </w:t>
            </w:r>
            <w:r>
              <w:rPr>
                <w:sz w:val="26"/>
                <w:szCs w:val="26"/>
              </w:rPr>
              <w:t>CƯ JUT</w:t>
            </w:r>
          </w:p>
          <w:p w:rsidR="00683D4B" w:rsidRDefault="00683D4B" w:rsidP="00E56C30">
            <w:pPr>
              <w:pStyle w:val="NormalWeb"/>
              <w:spacing w:before="0" w:beforeAutospacing="0" w:after="0" w:afterAutospacing="0" w:line="276" w:lineRule="auto"/>
              <w:jc w:val="center"/>
              <w:rPr>
                <w:b/>
                <w:sz w:val="26"/>
                <w:szCs w:val="26"/>
              </w:rPr>
            </w:pPr>
            <w:r w:rsidRPr="002E33C6">
              <w:rPr>
                <w:b/>
                <w:sz w:val="26"/>
                <w:szCs w:val="26"/>
              </w:rPr>
              <w:t xml:space="preserve">TRƯỜNG THCS </w:t>
            </w:r>
          </w:p>
          <w:p w:rsidR="00683D4B" w:rsidRPr="002E33C6" w:rsidRDefault="00683D4B" w:rsidP="00E56C30">
            <w:pPr>
              <w:pStyle w:val="NormalWeb"/>
              <w:spacing w:before="0" w:beforeAutospacing="0" w:after="0" w:afterAutospacing="0" w:line="276" w:lineRule="auto"/>
              <w:jc w:val="center"/>
              <w:rPr>
                <w:b/>
              </w:rPr>
            </w:pPr>
            <w:r>
              <w:rPr>
                <w:b/>
                <w:sz w:val="26"/>
                <w:szCs w:val="26"/>
              </w:rPr>
              <w:t xml:space="preserve">PHẠM HỒNG THÁI </w:t>
            </w:r>
          </w:p>
        </w:tc>
        <w:tc>
          <w:tcPr>
            <w:tcW w:w="6297" w:type="dxa"/>
          </w:tcPr>
          <w:p w:rsidR="00683D4B" w:rsidRPr="002E33C6" w:rsidRDefault="00683D4B" w:rsidP="00E56C30">
            <w:pPr>
              <w:pStyle w:val="NormalWeb"/>
              <w:spacing w:before="0" w:beforeAutospacing="0" w:after="0" w:afterAutospacing="0" w:line="276" w:lineRule="auto"/>
              <w:jc w:val="center"/>
              <w:rPr>
                <w:b/>
                <w:bCs/>
                <w:sz w:val="26"/>
                <w:szCs w:val="26"/>
              </w:rPr>
            </w:pPr>
            <w:r w:rsidRPr="002E33C6">
              <w:rPr>
                <w:b/>
                <w:bCs/>
                <w:sz w:val="26"/>
                <w:szCs w:val="26"/>
              </w:rPr>
              <w:t>CỘNG HOÀ XÃ HỘI CHỦ NGHĨA VIỆT NAM</w:t>
            </w:r>
          </w:p>
          <w:p w:rsidR="00683D4B" w:rsidRPr="002E33C6" w:rsidRDefault="00683D4B" w:rsidP="00E56C30">
            <w:pPr>
              <w:pStyle w:val="NormalWeb"/>
              <w:spacing w:before="0" w:beforeAutospacing="0" w:after="0" w:afterAutospacing="0" w:line="276" w:lineRule="auto"/>
              <w:jc w:val="center"/>
              <w:rPr>
                <w:sz w:val="28"/>
                <w:szCs w:val="28"/>
              </w:rPr>
            </w:pPr>
            <w:r w:rsidRPr="002E33C6">
              <w:rPr>
                <w:b/>
                <w:bCs/>
                <w:noProof/>
              </w:rPr>
              <mc:AlternateContent>
                <mc:Choice Requires="wps">
                  <w:drawing>
                    <wp:anchor distT="0" distB="0" distL="114300" distR="114300" simplePos="0" relativeHeight="251660288" behindDoc="0" locked="0" layoutInCell="1" allowOverlap="1" wp14:anchorId="16E4E5FC" wp14:editId="6657B821">
                      <wp:simplePos x="0" y="0"/>
                      <wp:positionH relativeFrom="column">
                        <wp:posOffset>748665</wp:posOffset>
                      </wp:positionH>
                      <wp:positionV relativeFrom="paragraph">
                        <wp:posOffset>219075</wp:posOffset>
                      </wp:positionV>
                      <wp:extent cx="2146935" cy="7620"/>
                      <wp:effectExtent l="0" t="0" r="24765" b="30480"/>
                      <wp:wrapNone/>
                      <wp:docPr id="2" name="Straight Connector 2"/>
                      <wp:cNvGraphicFramePr/>
                      <a:graphic xmlns:a="http://schemas.openxmlformats.org/drawingml/2006/main">
                        <a:graphicData uri="http://schemas.microsoft.com/office/word/2010/wordprocessingShape">
                          <wps:wsp>
                            <wps:cNvCnPr/>
                            <wps:spPr>
                              <a:xfrm>
                                <a:off x="0" y="0"/>
                                <a:ext cx="2146935"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95pt,17.25pt" to="228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" strokecolor="black [3040]"/>
                  </w:pict>
                </mc:Fallback>
              </mc:AlternateContent>
            </w:r>
            <w:r w:rsidRPr="002E33C6">
              <w:rPr>
                <w:b/>
                <w:bCs/>
                <w:sz w:val="28"/>
                <w:szCs w:val="28"/>
              </w:rPr>
              <w:t>Độc lập – Tự do – Hạnh phúc</w:t>
            </w:r>
          </w:p>
        </w:tc>
      </w:tr>
      <w:tr w:rsidR="00683D4B" w:rsidRPr="002E33C6" w:rsidTr="007447C0">
        <w:tc>
          <w:tcPr>
            <w:tcW w:w="3828" w:type="dxa"/>
          </w:tcPr>
          <w:p w:rsidR="00683D4B" w:rsidRPr="002E33C6" w:rsidRDefault="00683D4B" w:rsidP="00E56C30">
            <w:pPr>
              <w:pStyle w:val="NormalWeb"/>
              <w:spacing w:before="0" w:beforeAutospacing="0" w:after="0" w:afterAutospacing="0" w:line="276" w:lineRule="auto"/>
              <w:jc w:val="center"/>
            </w:pPr>
            <w:r w:rsidRPr="002E33C6">
              <w:rPr>
                <w:noProof/>
              </w:rPr>
              <mc:AlternateContent>
                <mc:Choice Requires="wps">
                  <w:drawing>
                    <wp:anchor distT="0" distB="0" distL="114300" distR="114300" simplePos="0" relativeHeight="251659264" behindDoc="0" locked="0" layoutInCell="1" allowOverlap="1" wp14:anchorId="42B91BEE" wp14:editId="52715A91">
                      <wp:simplePos x="0" y="0"/>
                      <wp:positionH relativeFrom="column">
                        <wp:posOffset>792784</wp:posOffset>
                      </wp:positionH>
                      <wp:positionV relativeFrom="paragraph">
                        <wp:posOffset>53975</wp:posOffset>
                      </wp:positionV>
                      <wp:extent cx="890546"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9054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4pt,4.25pt" to="132.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" strokecolor="black [3040]"/>
                  </w:pict>
                </mc:Fallback>
              </mc:AlternateContent>
            </w:r>
          </w:p>
          <w:p w:rsidR="00683D4B" w:rsidRPr="002E33C6" w:rsidRDefault="00683D4B" w:rsidP="00FA75D4">
            <w:pPr>
              <w:pStyle w:val="NormalWeb"/>
              <w:spacing w:before="0" w:beforeAutospacing="0" w:after="0" w:afterAutospacing="0" w:line="276" w:lineRule="auto"/>
              <w:jc w:val="center"/>
              <w:rPr>
                <w:sz w:val="26"/>
                <w:szCs w:val="26"/>
              </w:rPr>
            </w:pPr>
            <w:r w:rsidRPr="002E33C6">
              <w:rPr>
                <w:sz w:val="26"/>
                <w:szCs w:val="26"/>
              </w:rPr>
              <w:t xml:space="preserve">Số: </w:t>
            </w:r>
            <w:r w:rsidR="007447C0">
              <w:rPr>
                <w:sz w:val="26"/>
                <w:szCs w:val="26"/>
              </w:rPr>
              <w:t>…..</w:t>
            </w:r>
            <w:r w:rsidRPr="002E33C6">
              <w:rPr>
                <w:sz w:val="26"/>
                <w:szCs w:val="26"/>
              </w:rPr>
              <w:t>/KH-THCS</w:t>
            </w:r>
            <w:r w:rsidR="00FA75D4">
              <w:rPr>
                <w:sz w:val="26"/>
                <w:szCs w:val="26"/>
              </w:rPr>
              <w:t>.PHT</w:t>
            </w:r>
          </w:p>
        </w:tc>
        <w:tc>
          <w:tcPr>
            <w:tcW w:w="6297" w:type="dxa"/>
          </w:tcPr>
          <w:p w:rsidR="00683D4B" w:rsidRPr="002E33C6" w:rsidRDefault="00683D4B" w:rsidP="00E56C30">
            <w:pPr>
              <w:pStyle w:val="NormalWeb"/>
              <w:spacing w:before="0" w:beforeAutospacing="0" w:after="0" w:afterAutospacing="0" w:line="276" w:lineRule="auto"/>
              <w:rPr>
                <w:i/>
                <w:iCs/>
                <w:sz w:val="26"/>
                <w:szCs w:val="26"/>
              </w:rPr>
            </w:pPr>
          </w:p>
          <w:p w:rsidR="00683D4B" w:rsidRPr="002E33C6" w:rsidRDefault="00683D4B" w:rsidP="00FA75D4">
            <w:pPr>
              <w:pStyle w:val="NormalWeb"/>
              <w:spacing w:before="0" w:beforeAutospacing="0" w:after="0" w:afterAutospacing="0" w:line="276" w:lineRule="auto"/>
              <w:jc w:val="center"/>
              <w:rPr>
                <w:sz w:val="26"/>
                <w:szCs w:val="26"/>
              </w:rPr>
            </w:pPr>
            <w:r w:rsidRPr="002E33C6">
              <w:rPr>
                <w:i/>
                <w:iCs/>
                <w:sz w:val="26"/>
                <w:szCs w:val="26"/>
              </w:rPr>
              <w:t xml:space="preserve">    </w:t>
            </w:r>
            <w:r w:rsidR="00FA75D4">
              <w:rPr>
                <w:i/>
                <w:iCs/>
                <w:sz w:val="26"/>
                <w:szCs w:val="26"/>
              </w:rPr>
              <w:t xml:space="preserve">                       </w:t>
            </w:r>
            <w:r w:rsidRPr="002E33C6">
              <w:rPr>
                <w:i/>
                <w:iCs/>
                <w:sz w:val="26"/>
                <w:szCs w:val="26"/>
              </w:rPr>
              <w:t xml:space="preserve">    </w:t>
            </w:r>
            <w:r>
              <w:rPr>
                <w:i/>
                <w:iCs/>
                <w:sz w:val="26"/>
                <w:szCs w:val="26"/>
              </w:rPr>
              <w:t>Ea Pô</w:t>
            </w:r>
            <w:r w:rsidRPr="002E33C6">
              <w:rPr>
                <w:i/>
                <w:iCs/>
                <w:sz w:val="26"/>
                <w:szCs w:val="26"/>
              </w:rPr>
              <w:t xml:space="preserve">, ngày 18 tháng </w:t>
            </w:r>
            <w:r w:rsidR="00FA75D4">
              <w:rPr>
                <w:i/>
                <w:iCs/>
                <w:sz w:val="26"/>
                <w:szCs w:val="26"/>
              </w:rPr>
              <w:t>9</w:t>
            </w:r>
            <w:r w:rsidRPr="002E33C6">
              <w:rPr>
                <w:i/>
                <w:iCs/>
                <w:sz w:val="26"/>
                <w:szCs w:val="26"/>
              </w:rPr>
              <w:t xml:space="preserve"> năm 2024</w:t>
            </w:r>
          </w:p>
        </w:tc>
      </w:tr>
    </w:tbl>
    <w:p w:rsidR="00683D4B" w:rsidRPr="002E33C6" w:rsidRDefault="00683D4B" w:rsidP="00683D4B">
      <w:pPr>
        <w:pStyle w:val="NormalWeb"/>
        <w:spacing w:before="0" w:beforeAutospacing="0" w:after="0" w:afterAutospacing="0" w:line="276" w:lineRule="auto"/>
        <w:jc w:val="center"/>
        <w:rPr>
          <w:b/>
          <w:bCs/>
          <w:sz w:val="28"/>
          <w:szCs w:val="28"/>
        </w:rPr>
      </w:pPr>
    </w:p>
    <w:p w:rsidR="00683D4B" w:rsidRPr="00683D4B" w:rsidRDefault="00683D4B" w:rsidP="00683D4B">
      <w:pPr>
        <w:pStyle w:val="NormalWeb"/>
        <w:spacing w:before="0" w:beforeAutospacing="0" w:after="120" w:afterAutospacing="0" w:line="276" w:lineRule="auto"/>
        <w:ind w:firstLine="720"/>
        <w:jc w:val="both"/>
        <w:rPr>
          <w:rFonts w:ascii="Arial" w:hAnsi="Arial" w:cs="Arial"/>
          <w:color w:val="000000"/>
          <w:sz w:val="18"/>
          <w:szCs w:val="18"/>
        </w:rPr>
      </w:pPr>
    </w:p>
    <w:p w:rsidR="00683D4B" w:rsidRPr="00683D4B" w:rsidRDefault="00683D4B" w:rsidP="00683D4B">
      <w:pPr>
        <w:spacing w:after="0" w:line="240" w:lineRule="auto"/>
        <w:jc w:val="center"/>
        <w:textAlignment w:val="baseline"/>
        <w:rPr>
          <w:rFonts w:ascii="Arial" w:eastAsia="Times New Roman" w:hAnsi="Arial" w:cs="Arial"/>
          <w:color w:val="000000"/>
          <w:sz w:val="28"/>
          <w:szCs w:val="28"/>
        </w:rPr>
      </w:pPr>
      <w:r w:rsidRPr="00683D4B">
        <w:rPr>
          <w:rFonts w:ascii="Times New Roman" w:eastAsia="Times New Roman" w:hAnsi="Times New Roman" w:cs="Times New Roman"/>
          <w:b/>
          <w:bCs/>
          <w:color w:val="000000"/>
          <w:sz w:val="28"/>
          <w:szCs w:val="28"/>
          <w:bdr w:val="none" w:sz="0" w:space="0" w:color="auto" w:frame="1"/>
        </w:rPr>
        <w:t>KẾ HOẠCH</w:t>
      </w:r>
    </w:p>
    <w:p w:rsidR="00683D4B" w:rsidRPr="00683D4B" w:rsidRDefault="00683D4B" w:rsidP="00683D4B">
      <w:pPr>
        <w:spacing w:after="0" w:line="240" w:lineRule="auto"/>
        <w:jc w:val="center"/>
        <w:textAlignment w:val="baseline"/>
        <w:rPr>
          <w:rFonts w:ascii="Arial" w:eastAsia="Times New Roman" w:hAnsi="Arial" w:cs="Arial"/>
          <w:color w:val="000000"/>
          <w:sz w:val="28"/>
          <w:szCs w:val="28"/>
        </w:rPr>
      </w:pPr>
      <w:r w:rsidRPr="00683D4B">
        <w:rPr>
          <w:rFonts w:ascii="Times New Roman" w:eastAsia="Times New Roman" w:hAnsi="Times New Roman" w:cs="Times New Roman"/>
          <w:b/>
          <w:bCs/>
          <w:color w:val="000000"/>
          <w:sz w:val="28"/>
          <w:szCs w:val="28"/>
          <w:bdr w:val="none" w:sz="0" w:space="0" w:color="auto" w:frame="1"/>
        </w:rPr>
        <w:t>Tổ chức ngoại khóa tuyên truyền về trật tự an toàn giao thông, ma túy học đường</w:t>
      </w:r>
      <w:r>
        <w:rPr>
          <w:rFonts w:ascii="Arial" w:eastAsia="Times New Roman" w:hAnsi="Arial" w:cs="Arial"/>
          <w:color w:val="000000"/>
          <w:sz w:val="28"/>
          <w:szCs w:val="28"/>
        </w:rPr>
        <w:t xml:space="preserve"> </w:t>
      </w:r>
      <w:r w:rsidRPr="00683D4B">
        <w:rPr>
          <w:rFonts w:ascii="Times New Roman" w:eastAsia="Times New Roman" w:hAnsi="Times New Roman" w:cs="Times New Roman"/>
          <w:b/>
          <w:bCs/>
          <w:color w:val="000000"/>
          <w:sz w:val="28"/>
          <w:szCs w:val="28"/>
          <w:bdr w:val="none" w:sz="0" w:space="0" w:color="auto" w:frame="1"/>
        </w:rPr>
        <w:t>trong trường học năm học 2024-2025</w:t>
      </w:r>
    </w:p>
    <w:p w:rsidR="00683D4B" w:rsidRDefault="00683D4B" w:rsidP="00683D4B">
      <w:pPr>
        <w:pStyle w:val="NormalWeb"/>
        <w:spacing w:before="0" w:beforeAutospacing="0" w:after="0" w:afterAutospacing="0" w:line="276" w:lineRule="auto"/>
        <w:ind w:firstLine="720"/>
        <w:jc w:val="both"/>
        <w:rPr>
          <w:sz w:val="16"/>
          <w:szCs w:val="16"/>
        </w:rPr>
      </w:pPr>
    </w:p>
    <w:p w:rsidR="00683D4B" w:rsidRPr="002E33C6" w:rsidRDefault="00683D4B" w:rsidP="00683D4B">
      <w:pPr>
        <w:pStyle w:val="NormalWeb"/>
        <w:spacing w:before="0" w:beforeAutospacing="0" w:after="0" w:afterAutospacing="0" w:line="276" w:lineRule="auto"/>
        <w:ind w:firstLine="720"/>
        <w:jc w:val="both"/>
        <w:rPr>
          <w:sz w:val="16"/>
          <w:szCs w:val="16"/>
        </w:rPr>
      </w:pPr>
    </w:p>
    <w:p w:rsidR="00683D4B" w:rsidRDefault="00683D4B" w:rsidP="00683D4B">
      <w:pPr>
        <w:pStyle w:val="NormalWeb"/>
        <w:spacing w:before="0" w:beforeAutospacing="0" w:after="120" w:afterAutospacing="0" w:line="276" w:lineRule="auto"/>
        <w:ind w:firstLine="720"/>
        <w:jc w:val="both"/>
        <w:rPr>
          <w:sz w:val="28"/>
          <w:szCs w:val="28"/>
        </w:rPr>
      </w:pPr>
      <w:r w:rsidRPr="002E33C6">
        <w:rPr>
          <w:sz w:val="28"/>
          <w:szCs w:val="28"/>
        </w:rPr>
        <w:t xml:space="preserve">Căn cứ </w:t>
      </w:r>
      <w:r>
        <w:rPr>
          <w:sz w:val="28"/>
          <w:szCs w:val="28"/>
        </w:rPr>
        <w:t xml:space="preserve">công văn số: </w:t>
      </w:r>
      <w:r w:rsidRPr="002E33C6">
        <w:rPr>
          <w:sz w:val="28"/>
          <w:szCs w:val="28"/>
        </w:rPr>
        <w:t xml:space="preserve"> </w:t>
      </w:r>
      <w:r>
        <w:rPr>
          <w:sz w:val="28"/>
          <w:szCs w:val="28"/>
        </w:rPr>
        <w:t xml:space="preserve">171/CV-PGDĐT </w:t>
      </w:r>
      <w:r w:rsidRPr="002E33C6">
        <w:rPr>
          <w:sz w:val="28"/>
          <w:szCs w:val="28"/>
        </w:rPr>
        <w:t>ngày</w:t>
      </w:r>
      <w:r w:rsidR="000902A6">
        <w:rPr>
          <w:sz w:val="28"/>
          <w:szCs w:val="28"/>
        </w:rPr>
        <w:t xml:space="preserve"> </w:t>
      </w:r>
      <w:r>
        <w:rPr>
          <w:sz w:val="28"/>
          <w:szCs w:val="28"/>
        </w:rPr>
        <w:t>06</w:t>
      </w:r>
      <w:r w:rsidRPr="002E33C6">
        <w:rPr>
          <w:sz w:val="28"/>
          <w:szCs w:val="28"/>
        </w:rPr>
        <w:t>/</w:t>
      </w:r>
      <w:r>
        <w:rPr>
          <w:sz w:val="28"/>
          <w:szCs w:val="28"/>
        </w:rPr>
        <w:t>9</w:t>
      </w:r>
      <w:r w:rsidRPr="002E33C6">
        <w:rPr>
          <w:sz w:val="28"/>
          <w:szCs w:val="28"/>
        </w:rPr>
        <w:t xml:space="preserve">/2024 của </w:t>
      </w:r>
      <w:r>
        <w:rPr>
          <w:sz w:val="28"/>
          <w:szCs w:val="28"/>
        </w:rPr>
        <w:t xml:space="preserve">Phòng giáo dục Đào tạo huyện Cư Jut </w:t>
      </w:r>
      <w:r w:rsidRPr="002E33C6">
        <w:rPr>
          <w:sz w:val="28"/>
          <w:szCs w:val="28"/>
        </w:rPr>
        <w:t xml:space="preserve">về việc </w:t>
      </w:r>
      <w:r>
        <w:rPr>
          <w:sz w:val="28"/>
          <w:szCs w:val="28"/>
        </w:rPr>
        <w:t xml:space="preserve">tăng cường công táctuyên truyền, giáo dục pháp về ATGT, phòng chống ma tuý, bạo lực học đường cho học sinh năm học 2024-2025; </w:t>
      </w:r>
      <w:r w:rsidRPr="002E33C6">
        <w:rPr>
          <w:sz w:val="28"/>
          <w:szCs w:val="28"/>
        </w:rPr>
        <w:t xml:space="preserve"> </w:t>
      </w:r>
    </w:p>
    <w:p w:rsidR="00683D4B" w:rsidRPr="00683D4B" w:rsidRDefault="00683D4B" w:rsidP="00683D4B">
      <w:pPr>
        <w:pStyle w:val="NormalWeb"/>
        <w:spacing w:before="0" w:beforeAutospacing="0" w:after="120" w:afterAutospacing="0" w:line="276" w:lineRule="auto"/>
        <w:ind w:firstLine="720"/>
        <w:jc w:val="both"/>
        <w:rPr>
          <w:rFonts w:ascii="Arial" w:hAnsi="Arial" w:cs="Arial"/>
          <w:color w:val="000000"/>
          <w:sz w:val="18"/>
          <w:szCs w:val="18"/>
        </w:rPr>
      </w:pPr>
      <w:r>
        <w:rPr>
          <w:sz w:val="28"/>
          <w:szCs w:val="28"/>
        </w:rPr>
        <w:t>Căn cứ tình hình thực tế, t</w:t>
      </w:r>
      <w:r w:rsidRPr="002E33C6">
        <w:rPr>
          <w:sz w:val="28"/>
          <w:szCs w:val="28"/>
        </w:rPr>
        <w:t xml:space="preserve">rường THCS </w:t>
      </w:r>
      <w:r>
        <w:rPr>
          <w:sz w:val="28"/>
          <w:szCs w:val="28"/>
        </w:rPr>
        <w:t>Phạm Hồng Thái</w:t>
      </w:r>
      <w:r w:rsidRPr="002E33C6">
        <w:rPr>
          <w:sz w:val="28"/>
          <w:szCs w:val="28"/>
        </w:rPr>
        <w:t xml:space="preserve"> xây dựng kế hoạch tuyên truyền phổ biến, giáo dục pháp luật </w:t>
      </w:r>
      <w:r>
        <w:rPr>
          <w:sz w:val="28"/>
          <w:szCs w:val="28"/>
        </w:rPr>
        <w:t>cho học sinh</w:t>
      </w:r>
      <w:r w:rsidRPr="002E33C6">
        <w:rPr>
          <w:sz w:val="28"/>
          <w:szCs w:val="28"/>
        </w:rPr>
        <w:t xml:space="preserve"> </w:t>
      </w:r>
      <w:r>
        <w:rPr>
          <w:sz w:val="28"/>
          <w:szCs w:val="28"/>
        </w:rPr>
        <w:t>trong</w:t>
      </w:r>
      <w:r w:rsidRPr="002E33C6">
        <w:rPr>
          <w:sz w:val="28"/>
          <w:szCs w:val="28"/>
        </w:rPr>
        <w:t xml:space="preserve"> năm học 2024-2025 như sau:</w:t>
      </w:r>
    </w:p>
    <w:p w:rsidR="00683D4B" w:rsidRPr="00683D4B" w:rsidRDefault="00683D4B" w:rsidP="00683D4B">
      <w:pPr>
        <w:spacing w:after="0" w:line="240" w:lineRule="auto"/>
        <w:ind w:firstLine="720"/>
        <w:jc w:val="both"/>
        <w:textAlignment w:val="baseline"/>
        <w:rPr>
          <w:rFonts w:ascii="Times New Roman" w:eastAsia="Times New Roman" w:hAnsi="Times New Roman" w:cs="Times New Roman"/>
          <w:color w:val="000000"/>
          <w:sz w:val="28"/>
          <w:szCs w:val="28"/>
        </w:rPr>
      </w:pPr>
      <w:r w:rsidRPr="00683D4B">
        <w:rPr>
          <w:rFonts w:ascii="Times New Roman" w:eastAsia="Times New Roman" w:hAnsi="Times New Roman" w:cs="Times New Roman"/>
          <w:b/>
          <w:bCs/>
          <w:color w:val="000000"/>
          <w:sz w:val="28"/>
          <w:szCs w:val="28"/>
          <w:bdr w:val="none" w:sz="0" w:space="0" w:color="auto" w:frame="1"/>
        </w:rPr>
        <w:t>I. MỤC ĐÍCH, YÊU CẦU</w:t>
      </w:r>
    </w:p>
    <w:p w:rsidR="00683D4B" w:rsidRPr="00683D4B" w:rsidRDefault="00683D4B" w:rsidP="00683D4B">
      <w:pPr>
        <w:spacing w:after="0"/>
        <w:ind w:firstLine="720"/>
        <w:jc w:val="both"/>
        <w:textAlignment w:val="baseline"/>
        <w:rPr>
          <w:rFonts w:ascii="Times New Roman" w:eastAsia="Times New Roman" w:hAnsi="Times New Roman" w:cs="Times New Roman"/>
          <w:color w:val="000000"/>
          <w:sz w:val="28"/>
          <w:szCs w:val="28"/>
        </w:rPr>
      </w:pPr>
      <w:r w:rsidRPr="00683D4B">
        <w:rPr>
          <w:rFonts w:ascii="Times New Roman" w:eastAsia="Times New Roman" w:hAnsi="Times New Roman" w:cs="Times New Roman"/>
          <w:color w:val="000000"/>
          <w:sz w:val="28"/>
          <w:szCs w:val="28"/>
          <w:bdr w:val="none" w:sz="0" w:space="0" w:color="auto" w:frame="1"/>
        </w:rPr>
        <w:t>- Nâng cao hiệu quả quản lý, tăng cường công tác tuyên truyền, phổ biến, giáo dục pháp luật về trật tự, ATGT, ma túy</w:t>
      </w:r>
      <w:r>
        <w:rPr>
          <w:rFonts w:ascii="Times New Roman" w:eastAsia="Times New Roman" w:hAnsi="Times New Roman" w:cs="Times New Roman"/>
          <w:color w:val="000000"/>
          <w:sz w:val="28"/>
          <w:szCs w:val="28"/>
          <w:bdr w:val="none" w:sz="0" w:space="0" w:color="auto" w:frame="1"/>
        </w:rPr>
        <w:t xml:space="preserve"> </w:t>
      </w:r>
      <w:r w:rsidRPr="00683D4B">
        <w:rPr>
          <w:rFonts w:ascii="Times New Roman" w:eastAsia="Times New Roman" w:hAnsi="Times New Roman" w:cs="Times New Roman"/>
          <w:color w:val="000000"/>
          <w:sz w:val="28"/>
          <w:szCs w:val="28"/>
          <w:bdr w:val="none" w:sz="0" w:space="0" w:color="auto" w:frame="1"/>
        </w:rPr>
        <w:t>nhằm nâng cao ý thức chấp hành pháp luật, hình thành văn hóa giao thông, văn hóa ứng xử khi tham gia giao thông; góp phần hạn chế, đẩy lùi tình trạng vi phạm pháp luật về trật tự ATGT, ANTTcủa học sinh, giảm thiểu các vụ tai nạn giao thông, tệ nạn ma túy liên quan đến học sinh học sinh của nhà trường;</w:t>
      </w:r>
    </w:p>
    <w:p w:rsidR="00683D4B" w:rsidRPr="00683D4B" w:rsidRDefault="00683D4B" w:rsidP="00683D4B">
      <w:pPr>
        <w:spacing w:after="0"/>
        <w:ind w:firstLine="720"/>
        <w:jc w:val="both"/>
        <w:textAlignment w:val="baseline"/>
        <w:rPr>
          <w:rFonts w:ascii="Times New Roman" w:eastAsia="Times New Roman" w:hAnsi="Times New Roman" w:cs="Times New Roman"/>
          <w:color w:val="000000"/>
          <w:sz w:val="28"/>
          <w:szCs w:val="28"/>
        </w:rPr>
      </w:pPr>
      <w:r w:rsidRPr="00683D4B">
        <w:rPr>
          <w:rFonts w:ascii="Times New Roman" w:eastAsia="Times New Roman" w:hAnsi="Times New Roman" w:cs="Times New Roman"/>
          <w:color w:val="000000"/>
          <w:sz w:val="28"/>
          <w:szCs w:val="28"/>
          <w:bdr w:val="none" w:sz="0" w:space="0" w:color="auto" w:frame="1"/>
        </w:rPr>
        <w:t>- Tăng cường hơn nữa công tác phối hợp của nhà trường với địa phương trong việc tuyên truyền, phổ biến, giáo dục trong trường học ngày càng</w:t>
      </w:r>
      <w:r w:rsidR="00FA75D4">
        <w:rPr>
          <w:rFonts w:ascii="Times New Roman" w:eastAsia="Times New Roman" w:hAnsi="Times New Roman" w:cs="Times New Roman"/>
          <w:color w:val="000000"/>
          <w:sz w:val="28"/>
          <w:szCs w:val="28"/>
          <w:bdr w:val="none" w:sz="0" w:space="0" w:color="auto" w:frame="1"/>
        </w:rPr>
        <w:t xml:space="preserve"> </w:t>
      </w:r>
      <w:r w:rsidRPr="00683D4B">
        <w:rPr>
          <w:rFonts w:ascii="Times New Roman" w:eastAsia="Times New Roman" w:hAnsi="Times New Roman" w:cs="Times New Roman"/>
          <w:color w:val="000000"/>
          <w:sz w:val="28"/>
          <w:szCs w:val="28"/>
          <w:bdr w:val="none" w:sz="0" w:space="0" w:color="auto" w:frame="1"/>
        </w:rPr>
        <w:t>sâu, rộng, thường xuyên, hiệu quả theo chương trình, kế hoạch cụ thể, bảo đảm sự chặt chẽ, thống nhất;</w:t>
      </w:r>
    </w:p>
    <w:p w:rsidR="00683D4B" w:rsidRPr="00683D4B" w:rsidRDefault="00683D4B" w:rsidP="00683D4B">
      <w:pPr>
        <w:spacing w:after="0"/>
        <w:ind w:firstLine="720"/>
        <w:jc w:val="both"/>
        <w:textAlignment w:val="baseline"/>
        <w:rPr>
          <w:rFonts w:ascii="Times New Roman" w:eastAsia="Times New Roman" w:hAnsi="Times New Roman" w:cs="Times New Roman"/>
          <w:color w:val="000000"/>
          <w:sz w:val="28"/>
          <w:szCs w:val="28"/>
        </w:rPr>
      </w:pPr>
      <w:r w:rsidRPr="00683D4B">
        <w:rPr>
          <w:rFonts w:ascii="Times New Roman" w:eastAsia="Times New Roman" w:hAnsi="Times New Roman" w:cs="Times New Roman"/>
          <w:color w:val="000000"/>
          <w:sz w:val="28"/>
          <w:szCs w:val="28"/>
          <w:bdr w:val="none" w:sz="0" w:space="0" w:color="auto" w:frame="1"/>
        </w:rPr>
        <w:t> </w:t>
      </w:r>
      <w:r w:rsidRPr="00683D4B">
        <w:rPr>
          <w:rFonts w:ascii="Times New Roman" w:eastAsia="Times New Roman" w:hAnsi="Times New Roman" w:cs="Times New Roman"/>
          <w:b/>
          <w:bCs/>
          <w:color w:val="000000"/>
          <w:sz w:val="28"/>
          <w:szCs w:val="28"/>
          <w:bdr w:val="none" w:sz="0" w:space="0" w:color="auto" w:frame="1"/>
        </w:rPr>
        <w:t>II. NỘI DUNG VÀ BIỆN PHÁP</w:t>
      </w:r>
    </w:p>
    <w:p w:rsidR="00683D4B" w:rsidRPr="00683D4B" w:rsidRDefault="00683D4B" w:rsidP="00683D4B">
      <w:pPr>
        <w:spacing w:after="0"/>
        <w:ind w:firstLine="720"/>
        <w:jc w:val="both"/>
        <w:textAlignment w:val="baseline"/>
        <w:rPr>
          <w:rFonts w:ascii="Times New Roman" w:eastAsia="Times New Roman" w:hAnsi="Times New Roman" w:cs="Times New Roman"/>
          <w:color w:val="000000"/>
          <w:sz w:val="28"/>
          <w:szCs w:val="28"/>
        </w:rPr>
      </w:pPr>
      <w:r w:rsidRPr="00683D4B">
        <w:rPr>
          <w:rFonts w:ascii="Times New Roman" w:eastAsia="Times New Roman" w:hAnsi="Times New Roman" w:cs="Times New Roman"/>
          <w:b/>
          <w:bCs/>
          <w:color w:val="000000"/>
          <w:sz w:val="28"/>
          <w:szCs w:val="28"/>
          <w:bdr w:val="none" w:sz="0" w:space="0" w:color="auto" w:frame="1"/>
        </w:rPr>
        <w:t>1. Thực hiện chương trình</w:t>
      </w:r>
      <w:r w:rsidRPr="00683D4B">
        <w:rPr>
          <w:rFonts w:ascii="Times New Roman" w:eastAsia="Times New Roman" w:hAnsi="Times New Roman" w:cs="Times New Roman"/>
          <w:color w:val="000000"/>
          <w:sz w:val="28"/>
          <w:szCs w:val="28"/>
          <w:bdr w:val="none" w:sz="0" w:space="0" w:color="auto" w:frame="1"/>
        </w:rPr>
        <w:t> </w:t>
      </w:r>
      <w:r w:rsidRPr="00683D4B">
        <w:rPr>
          <w:rFonts w:ascii="Times New Roman" w:eastAsia="Times New Roman" w:hAnsi="Times New Roman" w:cs="Times New Roman"/>
          <w:b/>
          <w:bCs/>
          <w:color w:val="000000"/>
          <w:sz w:val="28"/>
          <w:szCs w:val="28"/>
          <w:bdr w:val="none" w:sz="0" w:space="0" w:color="auto" w:frame="1"/>
        </w:rPr>
        <w:t>ngoại khóa</w:t>
      </w:r>
      <w:r w:rsidRPr="00683D4B">
        <w:rPr>
          <w:rFonts w:ascii="Times New Roman" w:eastAsia="Times New Roman" w:hAnsi="Times New Roman" w:cs="Times New Roman"/>
          <w:color w:val="000000"/>
          <w:sz w:val="28"/>
          <w:szCs w:val="28"/>
          <w:bdr w:val="none" w:sz="0" w:space="0" w:color="auto" w:frame="1"/>
        </w:rPr>
        <w:t> </w:t>
      </w:r>
      <w:r w:rsidRPr="00683D4B">
        <w:rPr>
          <w:rFonts w:ascii="Times New Roman" w:eastAsia="Times New Roman" w:hAnsi="Times New Roman" w:cs="Times New Roman"/>
          <w:b/>
          <w:bCs/>
          <w:color w:val="000000"/>
          <w:sz w:val="28"/>
          <w:szCs w:val="28"/>
          <w:bdr w:val="none" w:sz="0" w:space="0" w:color="auto" w:frame="1"/>
        </w:rPr>
        <w:t>giáo dục ATGT, ma túy học đường</w:t>
      </w:r>
      <w:r>
        <w:rPr>
          <w:rFonts w:ascii="Times New Roman" w:eastAsia="Times New Roman" w:hAnsi="Times New Roman" w:cs="Times New Roman"/>
          <w:b/>
          <w:bCs/>
          <w:color w:val="000000"/>
          <w:sz w:val="28"/>
          <w:szCs w:val="28"/>
          <w:bdr w:val="none" w:sz="0" w:space="0" w:color="auto" w:frame="1"/>
        </w:rPr>
        <w:t xml:space="preserve"> </w:t>
      </w:r>
      <w:r w:rsidRPr="00683D4B">
        <w:rPr>
          <w:rFonts w:ascii="Times New Roman" w:eastAsia="Times New Roman" w:hAnsi="Times New Roman" w:cs="Times New Roman"/>
          <w:b/>
          <w:bCs/>
          <w:color w:val="000000"/>
          <w:sz w:val="28"/>
          <w:szCs w:val="28"/>
          <w:bdr w:val="none" w:sz="0" w:space="0" w:color="auto" w:frame="1"/>
        </w:rPr>
        <w:t>trong</w:t>
      </w:r>
      <w:r w:rsidRPr="00683D4B">
        <w:rPr>
          <w:rFonts w:ascii="Times New Roman" w:eastAsia="Times New Roman" w:hAnsi="Times New Roman" w:cs="Times New Roman"/>
          <w:color w:val="000000"/>
          <w:sz w:val="28"/>
          <w:szCs w:val="28"/>
          <w:bdr w:val="none" w:sz="0" w:space="0" w:color="auto" w:frame="1"/>
        </w:rPr>
        <w:t> </w:t>
      </w:r>
      <w:r w:rsidRPr="00683D4B">
        <w:rPr>
          <w:rFonts w:ascii="Times New Roman" w:eastAsia="Times New Roman" w:hAnsi="Times New Roman" w:cs="Times New Roman"/>
          <w:b/>
          <w:bCs/>
          <w:color w:val="000000"/>
          <w:sz w:val="28"/>
          <w:szCs w:val="28"/>
          <w:bdr w:val="none" w:sz="0" w:space="0" w:color="auto" w:frame="1"/>
        </w:rPr>
        <w:t>nhà trường</w:t>
      </w:r>
    </w:p>
    <w:p w:rsidR="00683D4B" w:rsidRPr="00683D4B" w:rsidRDefault="00683D4B" w:rsidP="00683D4B">
      <w:pPr>
        <w:spacing w:after="0"/>
        <w:ind w:firstLine="720"/>
        <w:jc w:val="both"/>
        <w:textAlignment w:val="baseline"/>
        <w:rPr>
          <w:rFonts w:ascii="Times New Roman" w:eastAsia="Times New Roman" w:hAnsi="Times New Roman" w:cs="Times New Roman"/>
          <w:color w:val="000000"/>
          <w:sz w:val="28"/>
          <w:szCs w:val="28"/>
        </w:rPr>
      </w:pPr>
      <w:r w:rsidRPr="00683D4B">
        <w:rPr>
          <w:rFonts w:ascii="Times New Roman" w:eastAsia="Times New Roman" w:hAnsi="Times New Roman" w:cs="Times New Roman"/>
          <w:color w:val="000000"/>
          <w:sz w:val="28"/>
          <w:szCs w:val="28"/>
          <w:bdr w:val="none" w:sz="0" w:space="0" w:color="auto" w:frame="1"/>
        </w:rPr>
        <w:t>Nhà trường  xây dựng Kế hoạch tổ chức các hoạt động có liên quan đến giáo dục ATGT, phòng chống ma túy học đường  phù hợp với điều kiện nhà trường, nhằm giúp</w:t>
      </w:r>
      <w:r w:rsidR="00FA75D4">
        <w:rPr>
          <w:rFonts w:ascii="Times New Roman" w:eastAsia="Times New Roman" w:hAnsi="Times New Roman" w:cs="Times New Roman"/>
          <w:color w:val="000000"/>
          <w:sz w:val="28"/>
          <w:szCs w:val="28"/>
          <w:bdr w:val="none" w:sz="0" w:space="0" w:color="auto" w:frame="1"/>
        </w:rPr>
        <w:t xml:space="preserve"> </w:t>
      </w:r>
      <w:r w:rsidRPr="00683D4B">
        <w:rPr>
          <w:rFonts w:ascii="Times New Roman" w:eastAsia="Times New Roman" w:hAnsi="Times New Roman" w:cs="Times New Roman"/>
          <w:color w:val="000000"/>
          <w:sz w:val="28"/>
          <w:szCs w:val="28"/>
          <w:bdr w:val="none" w:sz="0" w:space="0" w:color="auto" w:frame="1"/>
        </w:rPr>
        <w:t>học sinh nhận thức đầy đủ, nắm vững và chấp hành Luật Giao thông đường bộ, pháp luật về phòng, chống ma túy học được, các nguy cơ tiềm ẩn đối với lứa tuổi học sinh:</w:t>
      </w:r>
    </w:p>
    <w:p w:rsidR="00FA75D4" w:rsidRDefault="00FA75D4" w:rsidP="00683D4B">
      <w:pPr>
        <w:spacing w:after="0"/>
        <w:ind w:firstLine="720"/>
        <w:jc w:val="both"/>
        <w:textAlignment w:val="baseline"/>
        <w:rPr>
          <w:rFonts w:ascii="Times New Roman" w:eastAsia="Times New Roman" w:hAnsi="Times New Roman" w:cs="Times New Roman"/>
          <w:color w:val="000000"/>
          <w:sz w:val="28"/>
          <w:szCs w:val="28"/>
          <w:bdr w:val="none" w:sz="0" w:space="0" w:color="auto" w:frame="1"/>
        </w:rPr>
      </w:pPr>
    </w:p>
    <w:p w:rsidR="00FA75D4" w:rsidRDefault="00FA75D4" w:rsidP="00683D4B">
      <w:pPr>
        <w:spacing w:after="0"/>
        <w:ind w:firstLine="720"/>
        <w:jc w:val="both"/>
        <w:textAlignment w:val="baseline"/>
        <w:rPr>
          <w:rFonts w:ascii="Times New Roman" w:eastAsia="Times New Roman" w:hAnsi="Times New Roman" w:cs="Times New Roman"/>
          <w:color w:val="000000"/>
          <w:sz w:val="28"/>
          <w:szCs w:val="28"/>
          <w:bdr w:val="none" w:sz="0" w:space="0" w:color="auto" w:frame="1"/>
        </w:rPr>
      </w:pPr>
    </w:p>
    <w:p w:rsidR="00683D4B" w:rsidRPr="00683D4B" w:rsidRDefault="00683D4B" w:rsidP="00683D4B">
      <w:pPr>
        <w:spacing w:after="0"/>
        <w:ind w:firstLine="720"/>
        <w:jc w:val="both"/>
        <w:textAlignment w:val="baseline"/>
        <w:rPr>
          <w:rFonts w:ascii="Times New Roman" w:eastAsia="Times New Roman" w:hAnsi="Times New Roman" w:cs="Times New Roman"/>
          <w:color w:val="000000"/>
          <w:sz w:val="28"/>
          <w:szCs w:val="28"/>
        </w:rPr>
      </w:pPr>
      <w:r w:rsidRPr="00683D4B">
        <w:rPr>
          <w:rFonts w:ascii="Times New Roman" w:eastAsia="Times New Roman" w:hAnsi="Times New Roman" w:cs="Times New Roman"/>
          <w:color w:val="000000"/>
          <w:sz w:val="28"/>
          <w:szCs w:val="28"/>
          <w:bdr w:val="none" w:sz="0" w:space="0" w:color="auto" w:frame="1"/>
        </w:rPr>
        <w:t>Tuyên truyền, giáo dục cho học sinh pháp luật về ATGT nhằm nâng cao ý thức chấp hành pháp luật và các hành vi ứng xử có văn hóa khi tham gia giao thông, với các nội dung trọng tâm:</w:t>
      </w:r>
    </w:p>
    <w:p w:rsidR="00683D4B" w:rsidRPr="00683D4B" w:rsidRDefault="00683D4B" w:rsidP="00683D4B">
      <w:pPr>
        <w:spacing w:after="0"/>
        <w:ind w:firstLine="720"/>
        <w:jc w:val="both"/>
        <w:textAlignment w:val="baseline"/>
        <w:rPr>
          <w:rFonts w:ascii="Times New Roman" w:eastAsia="Times New Roman" w:hAnsi="Times New Roman" w:cs="Times New Roman"/>
          <w:color w:val="000000"/>
          <w:sz w:val="28"/>
          <w:szCs w:val="28"/>
        </w:rPr>
      </w:pPr>
      <w:r w:rsidRPr="00683D4B">
        <w:rPr>
          <w:rFonts w:ascii="Times New Roman" w:eastAsia="Times New Roman" w:hAnsi="Times New Roman" w:cs="Times New Roman"/>
          <w:color w:val="000000"/>
          <w:sz w:val="28"/>
          <w:szCs w:val="28"/>
          <w:bdr w:val="none" w:sz="0" w:space="0" w:color="auto" w:frame="1"/>
        </w:rPr>
        <w:t>- Các quy định về tín hiệu giao thông đường bộ, biển báo hiệu giao thông đường bộ (biển báo cấm, biển báo nguy hiểm, biển hiệu lệnh, biển chỉ dẫn) về màu sắc, hình dạng…;</w:t>
      </w:r>
    </w:p>
    <w:p w:rsidR="00683D4B" w:rsidRPr="00683D4B" w:rsidRDefault="00683D4B" w:rsidP="00683D4B">
      <w:pPr>
        <w:spacing w:after="0"/>
        <w:ind w:firstLine="720"/>
        <w:jc w:val="both"/>
        <w:textAlignment w:val="baseline"/>
        <w:rPr>
          <w:rFonts w:ascii="Times New Roman" w:eastAsia="Times New Roman" w:hAnsi="Times New Roman" w:cs="Times New Roman"/>
          <w:color w:val="000000"/>
          <w:sz w:val="28"/>
          <w:szCs w:val="28"/>
        </w:rPr>
      </w:pPr>
      <w:r w:rsidRPr="00683D4B">
        <w:rPr>
          <w:rFonts w:ascii="Times New Roman" w:eastAsia="Times New Roman" w:hAnsi="Times New Roman" w:cs="Times New Roman"/>
          <w:color w:val="000000"/>
          <w:sz w:val="28"/>
          <w:szCs w:val="28"/>
          <w:bdr w:val="none" w:sz="0" w:space="0" w:color="auto" w:frame="1"/>
        </w:rPr>
        <w:t>- Hiệu lệnh của tín hiệu đèn giao thông, hiệu lệnh và chỉ dẫn của báo hiệu đường bộ, hiệu lệnh của Cảnh sát giao thông;</w:t>
      </w:r>
    </w:p>
    <w:p w:rsidR="00683D4B" w:rsidRPr="00683D4B" w:rsidRDefault="00683D4B" w:rsidP="00683D4B">
      <w:pPr>
        <w:spacing w:after="0"/>
        <w:ind w:firstLine="720"/>
        <w:jc w:val="both"/>
        <w:textAlignment w:val="baseline"/>
        <w:rPr>
          <w:rFonts w:ascii="Times New Roman" w:eastAsia="Times New Roman" w:hAnsi="Times New Roman" w:cs="Times New Roman"/>
          <w:color w:val="000000"/>
          <w:sz w:val="28"/>
          <w:szCs w:val="28"/>
        </w:rPr>
      </w:pPr>
      <w:r w:rsidRPr="00683D4B">
        <w:rPr>
          <w:rFonts w:ascii="Times New Roman" w:eastAsia="Times New Roman" w:hAnsi="Times New Roman" w:cs="Times New Roman"/>
          <w:color w:val="000000"/>
          <w:sz w:val="28"/>
          <w:szCs w:val="28"/>
          <w:bdr w:val="none" w:sz="0" w:space="0" w:color="auto" w:frame="1"/>
        </w:rPr>
        <w:t>- Quy định của pháp luật về nồng độ cồn đối với người điều khiển phương tiện cơ giới đường bộ; quy định bắt buộc đội mũ bảo hiểm;</w:t>
      </w:r>
    </w:p>
    <w:p w:rsidR="00683D4B" w:rsidRPr="00683D4B" w:rsidRDefault="00683D4B" w:rsidP="00683D4B">
      <w:pPr>
        <w:spacing w:after="0"/>
        <w:ind w:firstLine="720"/>
        <w:jc w:val="both"/>
        <w:textAlignment w:val="baseline"/>
        <w:rPr>
          <w:rFonts w:ascii="Times New Roman" w:eastAsia="Times New Roman" w:hAnsi="Times New Roman" w:cs="Times New Roman"/>
          <w:color w:val="000000"/>
          <w:sz w:val="28"/>
          <w:szCs w:val="28"/>
        </w:rPr>
      </w:pPr>
      <w:r w:rsidRPr="00683D4B">
        <w:rPr>
          <w:rFonts w:ascii="Times New Roman" w:eastAsia="Times New Roman" w:hAnsi="Times New Roman" w:cs="Times New Roman"/>
          <w:color w:val="000000"/>
          <w:sz w:val="28"/>
          <w:szCs w:val="28"/>
          <w:bdr w:val="none" w:sz="0" w:space="0" w:color="auto" w:frame="1"/>
        </w:rPr>
        <w:t>- Độ tuổi của người điều khiển xe mô tô, xe gắn máy; quy định bắt buộc về đội mũ bảo hiểm; các kỹ năng điều khiển xe mô tô, xe gắn máy, xe đạp điện an toàn; cách phòng tránh tai nạn giao thông;</w:t>
      </w:r>
    </w:p>
    <w:p w:rsidR="00683D4B" w:rsidRPr="00683D4B" w:rsidRDefault="00683D4B" w:rsidP="00683D4B">
      <w:pPr>
        <w:spacing w:after="0"/>
        <w:ind w:firstLine="720"/>
        <w:jc w:val="both"/>
        <w:textAlignment w:val="baseline"/>
        <w:rPr>
          <w:rFonts w:ascii="Times New Roman" w:eastAsia="Times New Roman" w:hAnsi="Times New Roman" w:cs="Times New Roman"/>
          <w:color w:val="000000"/>
          <w:sz w:val="28"/>
          <w:szCs w:val="28"/>
        </w:rPr>
      </w:pPr>
      <w:r w:rsidRPr="00683D4B">
        <w:rPr>
          <w:rFonts w:ascii="Times New Roman" w:eastAsia="Times New Roman" w:hAnsi="Times New Roman" w:cs="Times New Roman"/>
          <w:color w:val="000000"/>
          <w:sz w:val="28"/>
          <w:szCs w:val="28"/>
          <w:bdr w:val="none" w:sz="0" w:space="0" w:color="auto" w:frame="1"/>
        </w:rPr>
        <w:t>- Các kĩ năng tham gia giao thông; cảnh báo các lỗi vi phạm thường mắc phải, nguy cơ xảy ra tai nạn, nguyên nhân, hậu quả của tai nạn giao thông;</w:t>
      </w:r>
    </w:p>
    <w:p w:rsidR="00683D4B" w:rsidRPr="00683D4B" w:rsidRDefault="00683D4B" w:rsidP="00683D4B">
      <w:pPr>
        <w:spacing w:after="0"/>
        <w:jc w:val="both"/>
        <w:textAlignment w:val="baseline"/>
        <w:rPr>
          <w:rFonts w:ascii="Times New Roman" w:eastAsia="Times New Roman" w:hAnsi="Times New Roman" w:cs="Times New Roman"/>
          <w:color w:val="000000"/>
          <w:sz w:val="28"/>
          <w:szCs w:val="28"/>
        </w:rPr>
      </w:pPr>
      <w:r w:rsidRPr="00683D4B">
        <w:rPr>
          <w:rFonts w:ascii="Times New Roman" w:eastAsia="Times New Roman" w:hAnsi="Times New Roman" w:cs="Times New Roman"/>
          <w:color w:val="000000"/>
          <w:sz w:val="28"/>
          <w:szCs w:val="28"/>
          <w:bdr w:val="none" w:sz="0" w:space="0" w:color="auto" w:frame="1"/>
        </w:rPr>
        <w:t>          -  Giáo dục, nhắc nhở học sinh thực hiện các hành vi văn hóa khi tham gia giao thông, bao gồm: tự giác chấp hành pháp luật về ATGT; chủ động nhường đường; thân thiện với người đồng hành; không điều khiển phương tiện khi đã uống rượu, bia; hạn chế sử dụng còi; sẵn sàng giúp đỡ người bị tai nạn giao thông.</w:t>
      </w:r>
    </w:p>
    <w:p w:rsidR="00683D4B" w:rsidRPr="00683D4B" w:rsidRDefault="00683D4B" w:rsidP="00683D4B">
      <w:pPr>
        <w:spacing w:after="0"/>
        <w:jc w:val="both"/>
        <w:textAlignment w:val="baseline"/>
        <w:rPr>
          <w:rFonts w:ascii="Times New Roman" w:eastAsia="Times New Roman" w:hAnsi="Times New Roman" w:cs="Times New Roman"/>
          <w:color w:val="000000"/>
          <w:sz w:val="28"/>
          <w:szCs w:val="28"/>
        </w:rPr>
      </w:pPr>
      <w:r w:rsidRPr="00683D4B">
        <w:rPr>
          <w:rFonts w:ascii="Times New Roman" w:eastAsia="Times New Roman" w:hAnsi="Times New Roman" w:cs="Times New Roman"/>
          <w:color w:val="000000"/>
          <w:sz w:val="28"/>
          <w:szCs w:val="28"/>
          <w:bdr w:val="none" w:sz="0" w:space="0" w:color="auto" w:frame="1"/>
        </w:rPr>
        <w:t>        - Tác hại của ma túy, các biện pháp, kỹ năng phòng tránh hiệu quả.</w:t>
      </w:r>
    </w:p>
    <w:p w:rsidR="00683D4B" w:rsidRPr="00683D4B" w:rsidRDefault="00683D4B" w:rsidP="00683D4B">
      <w:pPr>
        <w:spacing w:after="0"/>
        <w:ind w:firstLine="720"/>
        <w:jc w:val="both"/>
        <w:textAlignment w:val="baseline"/>
        <w:rPr>
          <w:rFonts w:ascii="Times New Roman" w:eastAsia="Times New Roman" w:hAnsi="Times New Roman" w:cs="Times New Roman"/>
          <w:color w:val="000000"/>
          <w:sz w:val="28"/>
          <w:szCs w:val="28"/>
        </w:rPr>
      </w:pPr>
      <w:r w:rsidRPr="00683D4B">
        <w:rPr>
          <w:rFonts w:ascii="Times New Roman" w:eastAsia="Times New Roman" w:hAnsi="Times New Roman" w:cs="Times New Roman"/>
          <w:b/>
          <w:bCs/>
          <w:color w:val="000000"/>
          <w:sz w:val="28"/>
          <w:szCs w:val="28"/>
          <w:bdr w:val="none" w:sz="0" w:space="0" w:color="auto" w:frame="1"/>
        </w:rPr>
        <w:t>2.</w:t>
      </w:r>
      <w:r w:rsidRPr="00683D4B">
        <w:rPr>
          <w:rFonts w:ascii="Times New Roman" w:eastAsia="Times New Roman" w:hAnsi="Times New Roman" w:cs="Times New Roman"/>
          <w:color w:val="000000"/>
          <w:sz w:val="28"/>
          <w:szCs w:val="28"/>
          <w:bdr w:val="none" w:sz="0" w:space="0" w:color="auto" w:frame="1"/>
        </w:rPr>
        <w:t> </w:t>
      </w:r>
      <w:r w:rsidRPr="00683D4B">
        <w:rPr>
          <w:rFonts w:ascii="Times New Roman" w:eastAsia="Times New Roman" w:hAnsi="Times New Roman" w:cs="Times New Roman"/>
          <w:b/>
          <w:bCs/>
          <w:color w:val="000000"/>
          <w:sz w:val="28"/>
          <w:szCs w:val="28"/>
          <w:bdr w:val="none" w:sz="0" w:space="0" w:color="auto" w:frame="1"/>
        </w:rPr>
        <w:t>Thời gian, địa điểm</w:t>
      </w:r>
    </w:p>
    <w:p w:rsidR="00683D4B" w:rsidRPr="00683D4B" w:rsidRDefault="00683D4B" w:rsidP="00683D4B">
      <w:pPr>
        <w:spacing w:after="0"/>
        <w:ind w:firstLine="720"/>
        <w:jc w:val="both"/>
        <w:textAlignment w:val="baseline"/>
        <w:rPr>
          <w:rFonts w:ascii="Times New Roman" w:eastAsia="Times New Roman" w:hAnsi="Times New Roman" w:cs="Times New Roman"/>
          <w:color w:val="000000"/>
          <w:sz w:val="28"/>
          <w:szCs w:val="28"/>
        </w:rPr>
      </w:pPr>
      <w:r w:rsidRPr="00683D4B">
        <w:rPr>
          <w:rFonts w:ascii="Times New Roman" w:eastAsia="Times New Roman" w:hAnsi="Times New Roman" w:cs="Times New Roman"/>
          <w:i/>
          <w:iCs/>
          <w:color w:val="000000"/>
          <w:sz w:val="28"/>
          <w:szCs w:val="28"/>
          <w:bdr w:val="none" w:sz="0" w:space="0" w:color="auto" w:frame="1"/>
        </w:rPr>
        <w:t>a)</w:t>
      </w:r>
      <w:r w:rsidRPr="00683D4B">
        <w:rPr>
          <w:rFonts w:ascii="Times New Roman" w:eastAsia="Times New Roman" w:hAnsi="Times New Roman" w:cs="Times New Roman"/>
          <w:color w:val="000000"/>
          <w:sz w:val="28"/>
          <w:szCs w:val="28"/>
          <w:bdr w:val="none" w:sz="0" w:space="0" w:color="auto" w:frame="1"/>
        </w:rPr>
        <w:t> </w:t>
      </w:r>
      <w:r w:rsidRPr="00683D4B">
        <w:rPr>
          <w:rFonts w:ascii="Times New Roman" w:eastAsia="Times New Roman" w:hAnsi="Times New Roman" w:cs="Times New Roman"/>
          <w:i/>
          <w:iCs/>
          <w:color w:val="000000"/>
          <w:sz w:val="28"/>
          <w:szCs w:val="28"/>
          <w:bdr w:val="none" w:sz="0" w:space="0" w:color="auto" w:frame="1"/>
        </w:rPr>
        <w:t>Thời gian</w:t>
      </w:r>
    </w:p>
    <w:p w:rsidR="00683D4B" w:rsidRPr="00683D4B" w:rsidRDefault="00683D4B" w:rsidP="00683D4B">
      <w:pPr>
        <w:spacing w:after="0"/>
        <w:ind w:firstLine="720"/>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bdr w:val="none" w:sz="0" w:space="0" w:color="auto" w:frame="1"/>
        </w:rPr>
        <w:t xml:space="preserve">- </w:t>
      </w:r>
      <w:r w:rsidRPr="00683D4B">
        <w:rPr>
          <w:rFonts w:ascii="Times New Roman" w:eastAsia="Times New Roman" w:hAnsi="Times New Roman" w:cs="Times New Roman"/>
          <w:color w:val="000000"/>
          <w:sz w:val="28"/>
          <w:szCs w:val="28"/>
          <w:bdr w:val="none" w:sz="0" w:space="0" w:color="auto" w:frame="1"/>
        </w:rPr>
        <w:t xml:space="preserve">7 giờ 00 ngày </w:t>
      </w:r>
      <w:r>
        <w:rPr>
          <w:rFonts w:ascii="Times New Roman" w:eastAsia="Times New Roman" w:hAnsi="Times New Roman" w:cs="Times New Roman"/>
          <w:color w:val="000000"/>
          <w:sz w:val="28"/>
          <w:szCs w:val="28"/>
          <w:bdr w:val="none" w:sz="0" w:space="0" w:color="auto" w:frame="1"/>
        </w:rPr>
        <w:t>30</w:t>
      </w:r>
      <w:r w:rsidRPr="00683D4B">
        <w:rPr>
          <w:rFonts w:ascii="Times New Roman" w:eastAsia="Times New Roman" w:hAnsi="Times New Roman" w:cs="Times New Roman"/>
          <w:color w:val="000000"/>
          <w:sz w:val="28"/>
          <w:szCs w:val="28"/>
          <w:bdr w:val="none" w:sz="0" w:space="0" w:color="auto" w:frame="1"/>
        </w:rPr>
        <w:t>/</w:t>
      </w:r>
      <w:r>
        <w:rPr>
          <w:rFonts w:ascii="Times New Roman" w:eastAsia="Times New Roman" w:hAnsi="Times New Roman" w:cs="Times New Roman"/>
          <w:color w:val="000000"/>
          <w:sz w:val="28"/>
          <w:szCs w:val="28"/>
          <w:bdr w:val="none" w:sz="0" w:space="0" w:color="auto" w:frame="1"/>
        </w:rPr>
        <w:t>9</w:t>
      </w:r>
      <w:r w:rsidRPr="00683D4B">
        <w:rPr>
          <w:rFonts w:ascii="Times New Roman" w:eastAsia="Times New Roman" w:hAnsi="Times New Roman" w:cs="Times New Roman"/>
          <w:color w:val="000000"/>
          <w:sz w:val="28"/>
          <w:szCs w:val="28"/>
          <w:bdr w:val="none" w:sz="0" w:space="0" w:color="auto" w:frame="1"/>
        </w:rPr>
        <w:t>/2024.</w:t>
      </w:r>
    </w:p>
    <w:p w:rsidR="00683D4B" w:rsidRPr="00683D4B" w:rsidRDefault="00683D4B" w:rsidP="00683D4B">
      <w:pPr>
        <w:spacing w:after="0"/>
        <w:ind w:firstLine="720"/>
        <w:jc w:val="both"/>
        <w:textAlignment w:val="baseline"/>
        <w:rPr>
          <w:rFonts w:ascii="Times New Roman" w:eastAsia="Times New Roman" w:hAnsi="Times New Roman" w:cs="Times New Roman"/>
          <w:color w:val="000000"/>
          <w:sz w:val="28"/>
          <w:szCs w:val="28"/>
        </w:rPr>
      </w:pPr>
      <w:r w:rsidRPr="00683D4B">
        <w:rPr>
          <w:rFonts w:ascii="Times New Roman" w:eastAsia="Times New Roman" w:hAnsi="Times New Roman" w:cs="Times New Roman"/>
          <w:i/>
          <w:iCs/>
          <w:color w:val="000000"/>
          <w:sz w:val="28"/>
          <w:szCs w:val="28"/>
          <w:bdr w:val="none" w:sz="0" w:space="0" w:color="auto" w:frame="1"/>
        </w:rPr>
        <w:t>b)</w:t>
      </w:r>
      <w:r w:rsidRPr="00683D4B">
        <w:rPr>
          <w:rFonts w:ascii="Times New Roman" w:eastAsia="Times New Roman" w:hAnsi="Times New Roman" w:cs="Times New Roman"/>
          <w:color w:val="000000"/>
          <w:sz w:val="28"/>
          <w:szCs w:val="28"/>
          <w:bdr w:val="none" w:sz="0" w:space="0" w:color="auto" w:frame="1"/>
        </w:rPr>
        <w:t> </w:t>
      </w:r>
      <w:r w:rsidRPr="00683D4B">
        <w:rPr>
          <w:rFonts w:ascii="Times New Roman" w:eastAsia="Times New Roman" w:hAnsi="Times New Roman" w:cs="Times New Roman"/>
          <w:i/>
          <w:iCs/>
          <w:color w:val="000000"/>
          <w:sz w:val="28"/>
          <w:szCs w:val="28"/>
          <w:bdr w:val="none" w:sz="0" w:space="0" w:color="auto" w:frame="1"/>
        </w:rPr>
        <w:t>Địa điểm</w:t>
      </w:r>
    </w:p>
    <w:p w:rsidR="00683D4B" w:rsidRPr="00683D4B" w:rsidRDefault="00683D4B" w:rsidP="00683D4B">
      <w:pPr>
        <w:spacing w:after="0"/>
        <w:ind w:firstLine="720"/>
        <w:jc w:val="both"/>
        <w:textAlignment w:val="baseline"/>
        <w:rPr>
          <w:rFonts w:ascii="Times New Roman" w:eastAsia="Times New Roman" w:hAnsi="Times New Roman" w:cs="Times New Roman"/>
          <w:color w:val="000000"/>
          <w:sz w:val="28"/>
          <w:szCs w:val="28"/>
        </w:rPr>
      </w:pPr>
      <w:r w:rsidRPr="00683D4B">
        <w:rPr>
          <w:rFonts w:ascii="Times New Roman" w:eastAsia="Times New Roman" w:hAnsi="Times New Roman" w:cs="Times New Roman"/>
          <w:color w:val="000000"/>
          <w:sz w:val="28"/>
          <w:szCs w:val="28"/>
          <w:bdr w:val="none" w:sz="0" w:space="0" w:color="auto" w:frame="1"/>
        </w:rPr>
        <w:t xml:space="preserve">Trường </w:t>
      </w:r>
      <w:r>
        <w:rPr>
          <w:rFonts w:ascii="Times New Roman" w:eastAsia="Times New Roman" w:hAnsi="Times New Roman" w:cs="Times New Roman"/>
          <w:color w:val="000000"/>
          <w:sz w:val="28"/>
          <w:szCs w:val="28"/>
          <w:bdr w:val="none" w:sz="0" w:space="0" w:color="auto" w:frame="1"/>
        </w:rPr>
        <w:t xml:space="preserve">THCS Phạm Hồng Thái </w:t>
      </w:r>
    </w:p>
    <w:p w:rsidR="00683D4B" w:rsidRPr="00683D4B" w:rsidRDefault="00683D4B" w:rsidP="00683D4B">
      <w:pPr>
        <w:spacing w:after="0"/>
        <w:ind w:firstLine="720"/>
        <w:jc w:val="both"/>
        <w:textAlignment w:val="baseline"/>
        <w:rPr>
          <w:rFonts w:ascii="Times New Roman" w:eastAsia="Times New Roman" w:hAnsi="Times New Roman" w:cs="Times New Roman"/>
          <w:color w:val="000000"/>
          <w:sz w:val="28"/>
          <w:szCs w:val="28"/>
        </w:rPr>
      </w:pPr>
      <w:r w:rsidRPr="00683D4B">
        <w:rPr>
          <w:rFonts w:ascii="Times New Roman" w:eastAsia="Times New Roman" w:hAnsi="Times New Roman" w:cs="Times New Roman"/>
          <w:b/>
          <w:bCs/>
          <w:color w:val="000000"/>
          <w:sz w:val="28"/>
          <w:szCs w:val="28"/>
          <w:bdr w:val="none" w:sz="0" w:space="0" w:color="auto" w:frame="1"/>
        </w:rPr>
        <w:t>3.</w:t>
      </w:r>
      <w:r w:rsidRPr="00683D4B">
        <w:rPr>
          <w:rFonts w:ascii="Times New Roman" w:eastAsia="Times New Roman" w:hAnsi="Times New Roman" w:cs="Times New Roman"/>
          <w:color w:val="000000"/>
          <w:sz w:val="28"/>
          <w:szCs w:val="28"/>
          <w:bdr w:val="none" w:sz="0" w:space="0" w:color="auto" w:frame="1"/>
        </w:rPr>
        <w:t> </w:t>
      </w:r>
      <w:r w:rsidRPr="00683D4B">
        <w:rPr>
          <w:rFonts w:ascii="Times New Roman" w:eastAsia="Times New Roman" w:hAnsi="Times New Roman" w:cs="Times New Roman"/>
          <w:b/>
          <w:bCs/>
          <w:color w:val="000000"/>
          <w:sz w:val="28"/>
          <w:szCs w:val="28"/>
          <w:bdr w:val="none" w:sz="0" w:space="0" w:color="auto" w:frame="1"/>
        </w:rPr>
        <w:t>Lực lượng phối hợp</w:t>
      </w:r>
    </w:p>
    <w:p w:rsidR="00683D4B" w:rsidRPr="00683D4B" w:rsidRDefault="00683D4B" w:rsidP="00683D4B">
      <w:pPr>
        <w:spacing w:after="0"/>
        <w:ind w:firstLine="720"/>
        <w:jc w:val="both"/>
        <w:textAlignment w:val="baseline"/>
        <w:rPr>
          <w:rFonts w:ascii="Times New Roman" w:eastAsia="Times New Roman" w:hAnsi="Times New Roman" w:cs="Times New Roman"/>
          <w:color w:val="000000"/>
          <w:sz w:val="28"/>
          <w:szCs w:val="28"/>
        </w:rPr>
      </w:pPr>
      <w:r w:rsidRPr="00683D4B">
        <w:rPr>
          <w:rFonts w:ascii="Times New Roman" w:eastAsia="Times New Roman" w:hAnsi="Times New Roman" w:cs="Times New Roman"/>
          <w:color w:val="000000"/>
          <w:sz w:val="28"/>
          <w:szCs w:val="28"/>
          <w:bdr w:val="none" w:sz="0" w:space="0" w:color="auto" w:frame="1"/>
        </w:rPr>
        <w:t xml:space="preserve">Mời Công an huyện </w:t>
      </w:r>
      <w:r>
        <w:rPr>
          <w:rFonts w:ascii="Times New Roman" w:eastAsia="Times New Roman" w:hAnsi="Times New Roman" w:cs="Times New Roman"/>
          <w:color w:val="000000"/>
          <w:sz w:val="28"/>
          <w:szCs w:val="28"/>
          <w:bdr w:val="none" w:sz="0" w:space="0" w:color="auto" w:frame="1"/>
        </w:rPr>
        <w:t xml:space="preserve">Cư Jut </w:t>
      </w:r>
      <w:r w:rsidRPr="00683D4B">
        <w:rPr>
          <w:rFonts w:ascii="Times New Roman" w:eastAsia="Times New Roman" w:hAnsi="Times New Roman" w:cs="Times New Roman"/>
          <w:color w:val="000000"/>
          <w:sz w:val="28"/>
          <w:szCs w:val="28"/>
          <w:bdr w:val="none" w:sz="0" w:space="0" w:color="auto" w:frame="1"/>
        </w:rPr>
        <w:t xml:space="preserve"> tuyên truyền pháp luật về TTATGT và ma tuý học đường cho học sinh.</w:t>
      </w:r>
    </w:p>
    <w:p w:rsidR="00683D4B" w:rsidRPr="00683D4B" w:rsidRDefault="00683D4B" w:rsidP="00683D4B">
      <w:pPr>
        <w:spacing w:after="0"/>
        <w:ind w:firstLine="720"/>
        <w:jc w:val="both"/>
        <w:textAlignment w:val="baseline"/>
        <w:rPr>
          <w:rFonts w:ascii="Times New Roman" w:eastAsia="Times New Roman" w:hAnsi="Times New Roman" w:cs="Times New Roman"/>
          <w:color w:val="000000"/>
          <w:sz w:val="28"/>
          <w:szCs w:val="28"/>
        </w:rPr>
      </w:pPr>
      <w:r w:rsidRPr="00683D4B">
        <w:rPr>
          <w:rFonts w:ascii="Times New Roman" w:eastAsia="Times New Roman" w:hAnsi="Times New Roman" w:cs="Times New Roman"/>
          <w:b/>
          <w:bCs/>
          <w:color w:val="000000"/>
          <w:sz w:val="28"/>
          <w:szCs w:val="28"/>
          <w:bdr w:val="none" w:sz="0" w:space="0" w:color="auto" w:frame="1"/>
        </w:rPr>
        <w:t>III. TỔ CHỨC THỰC HIỆN</w:t>
      </w:r>
    </w:p>
    <w:p w:rsidR="00683D4B" w:rsidRPr="00683D4B" w:rsidRDefault="00683D4B" w:rsidP="00683D4B">
      <w:pPr>
        <w:spacing w:after="0"/>
        <w:ind w:firstLine="720"/>
        <w:jc w:val="both"/>
        <w:textAlignment w:val="baseline"/>
        <w:rPr>
          <w:rFonts w:ascii="Times New Roman" w:eastAsia="Times New Roman" w:hAnsi="Times New Roman" w:cs="Times New Roman"/>
          <w:color w:val="000000"/>
          <w:sz w:val="28"/>
          <w:szCs w:val="28"/>
        </w:rPr>
      </w:pPr>
      <w:r w:rsidRPr="00683D4B">
        <w:rPr>
          <w:rFonts w:ascii="Times New Roman" w:eastAsia="Times New Roman" w:hAnsi="Times New Roman" w:cs="Times New Roman"/>
          <w:color w:val="000000"/>
          <w:sz w:val="28"/>
          <w:szCs w:val="28"/>
          <w:bdr w:val="none" w:sz="0" w:space="0" w:color="auto" w:frame="1"/>
        </w:rPr>
        <w:t xml:space="preserve">- Hiệu trưởng, Phó Hiệu trưởng, </w:t>
      </w:r>
      <w:r w:rsidR="00FA75D4">
        <w:rPr>
          <w:rFonts w:ascii="Times New Roman" w:eastAsia="Times New Roman" w:hAnsi="Times New Roman" w:cs="Times New Roman"/>
          <w:color w:val="000000"/>
          <w:sz w:val="28"/>
          <w:szCs w:val="28"/>
          <w:bdr w:val="none" w:sz="0" w:space="0" w:color="auto" w:frame="1"/>
        </w:rPr>
        <w:t xml:space="preserve">tổ </w:t>
      </w:r>
      <w:r w:rsidRPr="00683D4B">
        <w:rPr>
          <w:rFonts w:ascii="Times New Roman" w:eastAsia="Times New Roman" w:hAnsi="Times New Roman" w:cs="Times New Roman"/>
          <w:color w:val="000000"/>
          <w:sz w:val="28"/>
          <w:szCs w:val="28"/>
          <w:bdr w:val="none" w:sz="0" w:space="0" w:color="auto" w:frame="1"/>
        </w:rPr>
        <w:t>trưởng các tổ, đoàn thể, cá nhân liên quan chịu trách nhiệm phối hợp, tổ chức buổi ngoại khóa đạt kết quả cao nhất.</w:t>
      </w:r>
    </w:p>
    <w:p w:rsidR="00683D4B" w:rsidRDefault="00683D4B" w:rsidP="00683D4B">
      <w:pPr>
        <w:spacing w:after="0"/>
        <w:ind w:firstLine="720"/>
        <w:jc w:val="both"/>
        <w:textAlignment w:val="baseline"/>
        <w:rPr>
          <w:rFonts w:ascii="Times New Roman" w:eastAsia="Times New Roman" w:hAnsi="Times New Roman" w:cs="Times New Roman"/>
          <w:color w:val="000000"/>
          <w:sz w:val="28"/>
          <w:szCs w:val="28"/>
          <w:bdr w:val="none" w:sz="0" w:space="0" w:color="auto" w:frame="1"/>
        </w:rPr>
      </w:pPr>
      <w:r w:rsidRPr="00683D4B">
        <w:rPr>
          <w:rFonts w:ascii="Times New Roman" w:eastAsia="Times New Roman" w:hAnsi="Times New Roman" w:cs="Times New Roman"/>
          <w:color w:val="000000"/>
          <w:sz w:val="28"/>
          <w:szCs w:val="28"/>
          <w:bdr w:val="none" w:sz="0" w:space="0" w:color="auto" w:frame="1"/>
        </w:rPr>
        <w:t xml:space="preserve">- </w:t>
      </w:r>
      <w:r>
        <w:rPr>
          <w:rFonts w:ascii="Times New Roman" w:eastAsia="Times New Roman" w:hAnsi="Times New Roman" w:cs="Times New Roman"/>
          <w:color w:val="000000"/>
          <w:sz w:val="28"/>
          <w:szCs w:val="28"/>
          <w:bdr w:val="none" w:sz="0" w:space="0" w:color="auto" w:frame="1"/>
        </w:rPr>
        <w:t>Đội TNTP Hồ Chí Minh</w:t>
      </w:r>
      <w:r w:rsidR="00FA75D4">
        <w:rPr>
          <w:rFonts w:ascii="Times New Roman" w:eastAsia="Times New Roman" w:hAnsi="Times New Roman" w:cs="Times New Roman"/>
          <w:color w:val="000000"/>
          <w:sz w:val="28"/>
          <w:szCs w:val="28"/>
          <w:bdr w:val="none" w:sz="0" w:space="0" w:color="auto" w:frame="1"/>
        </w:rPr>
        <w:t xml:space="preserve"> mời công an huyện Cư Jut về tuyên truyền,</w:t>
      </w:r>
      <w:r w:rsidRPr="00683D4B">
        <w:rPr>
          <w:rFonts w:ascii="Times New Roman" w:eastAsia="Times New Roman" w:hAnsi="Times New Roman" w:cs="Times New Roman"/>
          <w:color w:val="000000"/>
          <w:sz w:val="28"/>
          <w:szCs w:val="28"/>
          <w:bdr w:val="none" w:sz="0" w:space="0" w:color="auto" w:frame="1"/>
        </w:rPr>
        <w:t xml:space="preserve"> phối hợp với giáo viên chủ nhiệm quản lý học sinh trong quá trình tổ chức ngoại khóa.</w:t>
      </w:r>
    </w:p>
    <w:p w:rsidR="00FA75D4" w:rsidRDefault="00FA75D4" w:rsidP="00683D4B">
      <w:pPr>
        <w:spacing w:after="0"/>
        <w:ind w:firstLine="720"/>
        <w:jc w:val="both"/>
        <w:textAlignment w:val="baseline"/>
        <w:rPr>
          <w:rFonts w:ascii="Times New Roman" w:eastAsia="Times New Roman" w:hAnsi="Times New Roman" w:cs="Times New Roman"/>
          <w:color w:val="000000"/>
          <w:sz w:val="28"/>
          <w:szCs w:val="28"/>
          <w:bdr w:val="none" w:sz="0" w:space="0" w:color="auto" w:frame="1"/>
        </w:rPr>
      </w:pPr>
    </w:p>
    <w:p w:rsidR="00FA75D4" w:rsidRPr="00683D4B" w:rsidRDefault="00FA75D4" w:rsidP="00683D4B">
      <w:pPr>
        <w:spacing w:after="0"/>
        <w:ind w:firstLine="720"/>
        <w:jc w:val="both"/>
        <w:textAlignment w:val="baseline"/>
        <w:rPr>
          <w:rFonts w:ascii="Times New Roman" w:eastAsia="Times New Roman" w:hAnsi="Times New Roman" w:cs="Times New Roman"/>
          <w:color w:val="000000"/>
          <w:sz w:val="28"/>
          <w:szCs w:val="28"/>
        </w:rPr>
      </w:pPr>
    </w:p>
    <w:p w:rsidR="00683D4B" w:rsidRPr="00683D4B" w:rsidRDefault="00683D4B" w:rsidP="00683D4B">
      <w:pPr>
        <w:spacing w:after="0"/>
        <w:ind w:firstLine="720"/>
        <w:jc w:val="both"/>
        <w:textAlignment w:val="baseline"/>
        <w:rPr>
          <w:rFonts w:ascii="Times New Roman" w:eastAsia="Times New Roman" w:hAnsi="Times New Roman" w:cs="Times New Roman"/>
          <w:color w:val="000000"/>
          <w:sz w:val="28"/>
          <w:szCs w:val="28"/>
        </w:rPr>
      </w:pPr>
      <w:r w:rsidRPr="00683D4B">
        <w:rPr>
          <w:rFonts w:ascii="Times New Roman" w:eastAsia="Times New Roman" w:hAnsi="Times New Roman" w:cs="Times New Roman"/>
          <w:color w:val="000000"/>
          <w:sz w:val="28"/>
          <w:szCs w:val="28"/>
          <w:bdr w:val="none" w:sz="0" w:space="0" w:color="auto" w:frame="1"/>
        </w:rPr>
        <w:lastRenderedPageBreak/>
        <w:t xml:space="preserve">- Giao GVCN phối hợp với </w:t>
      </w:r>
      <w:r>
        <w:rPr>
          <w:rFonts w:ascii="Times New Roman" w:eastAsia="Times New Roman" w:hAnsi="Times New Roman" w:cs="Times New Roman"/>
          <w:color w:val="000000"/>
          <w:sz w:val="28"/>
          <w:szCs w:val="28"/>
          <w:bdr w:val="none" w:sz="0" w:space="0" w:color="auto" w:frame="1"/>
        </w:rPr>
        <w:t>liên đội</w:t>
      </w:r>
      <w:r w:rsidRPr="00683D4B">
        <w:rPr>
          <w:rFonts w:ascii="Times New Roman" w:eastAsia="Times New Roman" w:hAnsi="Times New Roman" w:cs="Times New Roman"/>
          <w:color w:val="000000"/>
          <w:sz w:val="28"/>
          <w:szCs w:val="28"/>
          <w:bdr w:val="none" w:sz="0" w:space="0" w:color="auto" w:frame="1"/>
        </w:rPr>
        <w:t xml:space="preserve"> tiếp tục</w:t>
      </w:r>
      <w:r>
        <w:rPr>
          <w:rFonts w:ascii="Times New Roman" w:eastAsia="Times New Roman" w:hAnsi="Times New Roman" w:cs="Times New Roman"/>
          <w:color w:val="000000"/>
          <w:sz w:val="28"/>
          <w:szCs w:val="28"/>
          <w:bdr w:val="none" w:sz="0" w:space="0" w:color="auto" w:frame="1"/>
        </w:rPr>
        <w:t xml:space="preserve"> </w:t>
      </w:r>
      <w:r w:rsidRPr="00683D4B">
        <w:rPr>
          <w:rFonts w:ascii="Times New Roman" w:eastAsia="Times New Roman" w:hAnsi="Times New Roman" w:cs="Times New Roman"/>
          <w:color w:val="000000"/>
          <w:sz w:val="28"/>
          <w:szCs w:val="28"/>
          <w:bdr w:val="none" w:sz="0" w:space="0" w:color="auto" w:frame="1"/>
        </w:rPr>
        <w:t>theo dõi, kiểm tra việc thực hiện các quy định của pháp luật về ATGT, ANTT trong học sinh và tổng hợp báo cáo định kỳ, đột xuất</w:t>
      </w:r>
      <w:r>
        <w:rPr>
          <w:rFonts w:ascii="Times New Roman" w:eastAsia="Times New Roman" w:hAnsi="Times New Roman" w:cs="Times New Roman"/>
          <w:color w:val="000000"/>
          <w:sz w:val="28"/>
          <w:szCs w:val="28"/>
          <w:bdr w:val="none" w:sz="0" w:space="0" w:color="auto" w:frame="1"/>
        </w:rPr>
        <w:t xml:space="preserve"> </w:t>
      </w:r>
      <w:r w:rsidRPr="00683D4B">
        <w:rPr>
          <w:rFonts w:ascii="Times New Roman" w:eastAsia="Times New Roman" w:hAnsi="Times New Roman" w:cs="Times New Roman"/>
          <w:color w:val="000000"/>
          <w:sz w:val="28"/>
          <w:szCs w:val="28"/>
          <w:bdr w:val="none" w:sz="0" w:space="0" w:color="auto" w:frame="1"/>
        </w:rPr>
        <w:t>cho Hiệu trưởng biết, chỉ đạo./.</w:t>
      </w:r>
    </w:p>
    <w:p w:rsidR="00683D4B" w:rsidRPr="00683D4B" w:rsidRDefault="00683D4B" w:rsidP="00683D4B">
      <w:pPr>
        <w:spacing w:after="0" w:line="240" w:lineRule="auto"/>
        <w:jc w:val="both"/>
        <w:textAlignment w:val="baseline"/>
        <w:rPr>
          <w:rFonts w:ascii="Times New Roman" w:eastAsia="Times New Roman" w:hAnsi="Times New Roman" w:cs="Times New Roman"/>
          <w:color w:val="000000"/>
          <w:sz w:val="28"/>
          <w:szCs w:val="28"/>
        </w:rPr>
      </w:pPr>
      <w:r w:rsidRPr="00683D4B">
        <w:rPr>
          <w:rFonts w:ascii="Times New Roman" w:eastAsia="Times New Roman" w:hAnsi="Times New Roman" w:cs="Times New Roman"/>
          <w:color w:val="000000"/>
          <w:sz w:val="28"/>
          <w:szCs w:val="28"/>
        </w:rPr>
        <w:t> </w:t>
      </w:r>
    </w:p>
    <w:tbl>
      <w:tblPr>
        <w:tblW w:w="9679" w:type="dxa"/>
        <w:tblCellSpacing w:w="0" w:type="dxa"/>
        <w:tblCellMar>
          <w:left w:w="0" w:type="dxa"/>
          <w:right w:w="0" w:type="dxa"/>
        </w:tblCellMar>
        <w:tblLook w:val="04A0" w:firstRow="1" w:lastRow="0" w:firstColumn="1" w:lastColumn="0" w:noHBand="0" w:noVBand="1"/>
      </w:tblPr>
      <w:tblGrid>
        <w:gridCol w:w="5271"/>
        <w:gridCol w:w="4408"/>
      </w:tblGrid>
      <w:tr w:rsidR="00683D4B" w:rsidRPr="00683D4B" w:rsidTr="00FA75D4">
        <w:trPr>
          <w:trHeight w:val="2340"/>
          <w:tblCellSpacing w:w="0" w:type="dxa"/>
        </w:trPr>
        <w:tc>
          <w:tcPr>
            <w:tcW w:w="5271" w:type="dxa"/>
            <w:vAlign w:val="center"/>
            <w:hideMark/>
          </w:tcPr>
          <w:p w:rsidR="00683D4B" w:rsidRPr="00683D4B" w:rsidRDefault="00683D4B" w:rsidP="00683D4B">
            <w:pPr>
              <w:spacing w:after="0" w:line="240" w:lineRule="auto"/>
              <w:textAlignment w:val="baseline"/>
              <w:rPr>
                <w:rFonts w:ascii="Times New Roman" w:eastAsia="Times New Roman" w:hAnsi="Times New Roman" w:cs="Times New Roman"/>
                <w:sz w:val="24"/>
                <w:szCs w:val="24"/>
              </w:rPr>
            </w:pPr>
            <w:r w:rsidRPr="00683D4B">
              <w:rPr>
                <w:rFonts w:ascii="Times New Roman" w:eastAsia="Times New Roman" w:hAnsi="Times New Roman" w:cs="Times New Roman"/>
                <w:b/>
                <w:bCs/>
                <w:i/>
                <w:iCs/>
                <w:sz w:val="28"/>
                <w:szCs w:val="28"/>
                <w:u w:val="single"/>
                <w:bdr w:val="none" w:sz="0" w:space="0" w:color="auto" w:frame="1"/>
              </w:rPr>
              <w:t>Nơi nhận</w:t>
            </w:r>
            <w:r w:rsidRPr="00683D4B">
              <w:rPr>
                <w:rFonts w:ascii="Times New Roman" w:eastAsia="Times New Roman" w:hAnsi="Times New Roman" w:cs="Times New Roman"/>
                <w:b/>
                <w:bCs/>
                <w:i/>
                <w:iCs/>
                <w:sz w:val="28"/>
                <w:szCs w:val="28"/>
                <w:bdr w:val="none" w:sz="0" w:space="0" w:color="auto" w:frame="1"/>
              </w:rPr>
              <w:t>:</w:t>
            </w:r>
          </w:p>
          <w:p w:rsidR="00683D4B" w:rsidRPr="00683D4B" w:rsidRDefault="00683D4B" w:rsidP="00683D4B">
            <w:pPr>
              <w:spacing w:after="0" w:line="240" w:lineRule="auto"/>
              <w:textAlignment w:val="baseline"/>
              <w:rPr>
                <w:rFonts w:ascii="Times New Roman" w:eastAsia="Times New Roman" w:hAnsi="Times New Roman" w:cs="Times New Roman"/>
                <w:sz w:val="24"/>
                <w:szCs w:val="24"/>
              </w:rPr>
            </w:pPr>
            <w:r w:rsidRPr="007447C0">
              <w:rPr>
                <w:rFonts w:ascii="Times New Roman" w:eastAsia="Times New Roman" w:hAnsi="Times New Roman" w:cs="Times New Roman"/>
                <w:b/>
                <w:bCs/>
                <w:sz w:val="24"/>
                <w:szCs w:val="24"/>
                <w:bdr w:val="none" w:sz="0" w:space="0" w:color="auto" w:frame="1"/>
              </w:rPr>
              <w:t>-</w:t>
            </w:r>
            <w:r w:rsidRPr="00683D4B">
              <w:rPr>
                <w:rFonts w:ascii="Times New Roman" w:eastAsia="Times New Roman" w:hAnsi="Times New Roman" w:cs="Times New Roman"/>
                <w:sz w:val="24"/>
                <w:szCs w:val="24"/>
                <w:bdr w:val="none" w:sz="0" w:space="0" w:color="auto" w:frame="1"/>
              </w:rPr>
              <w:t xml:space="preserve"> Công an huyện </w:t>
            </w:r>
            <w:r w:rsidRPr="007447C0">
              <w:rPr>
                <w:rFonts w:ascii="Times New Roman" w:eastAsia="Times New Roman" w:hAnsi="Times New Roman" w:cs="Times New Roman"/>
                <w:sz w:val="24"/>
                <w:szCs w:val="24"/>
                <w:bdr w:val="none" w:sz="0" w:space="0" w:color="auto" w:frame="1"/>
              </w:rPr>
              <w:t xml:space="preserve">Cư Jut </w:t>
            </w:r>
            <w:r w:rsidRPr="00683D4B">
              <w:rPr>
                <w:rFonts w:ascii="Times New Roman" w:eastAsia="Times New Roman" w:hAnsi="Times New Roman" w:cs="Times New Roman"/>
                <w:sz w:val="24"/>
                <w:szCs w:val="24"/>
                <w:bdr w:val="none" w:sz="0" w:space="0" w:color="auto" w:frame="1"/>
              </w:rPr>
              <w:t>(phối hợp);</w:t>
            </w:r>
          </w:p>
          <w:p w:rsidR="00683D4B" w:rsidRPr="00683D4B" w:rsidRDefault="00683D4B" w:rsidP="00683D4B">
            <w:pPr>
              <w:spacing w:after="0" w:line="240" w:lineRule="auto"/>
              <w:textAlignment w:val="baseline"/>
              <w:rPr>
                <w:rFonts w:ascii="Times New Roman" w:eastAsia="Times New Roman" w:hAnsi="Times New Roman" w:cs="Times New Roman"/>
                <w:sz w:val="24"/>
                <w:szCs w:val="24"/>
              </w:rPr>
            </w:pPr>
            <w:r w:rsidRPr="00683D4B">
              <w:rPr>
                <w:rFonts w:ascii="Times New Roman" w:eastAsia="Times New Roman" w:hAnsi="Times New Roman" w:cs="Times New Roman"/>
                <w:sz w:val="24"/>
                <w:szCs w:val="24"/>
                <w:bdr w:val="none" w:sz="0" w:space="0" w:color="auto" w:frame="1"/>
              </w:rPr>
              <w:t xml:space="preserve">- Các Tổ </w:t>
            </w:r>
            <w:r w:rsidRPr="007447C0">
              <w:rPr>
                <w:rFonts w:ascii="Times New Roman" w:eastAsia="Times New Roman" w:hAnsi="Times New Roman" w:cs="Times New Roman"/>
                <w:sz w:val="24"/>
                <w:szCs w:val="24"/>
                <w:bdr w:val="none" w:sz="0" w:space="0" w:color="auto" w:frame="1"/>
              </w:rPr>
              <w:t xml:space="preserve">CM </w:t>
            </w:r>
            <w:r w:rsidRPr="00683D4B">
              <w:rPr>
                <w:rFonts w:ascii="Times New Roman" w:eastAsia="Times New Roman" w:hAnsi="Times New Roman" w:cs="Times New Roman"/>
                <w:sz w:val="24"/>
                <w:szCs w:val="24"/>
                <w:bdr w:val="none" w:sz="0" w:space="0" w:color="auto" w:frame="1"/>
              </w:rPr>
              <w:t>(để thực hiện);</w:t>
            </w:r>
          </w:p>
          <w:p w:rsidR="00683D4B" w:rsidRPr="00683D4B" w:rsidRDefault="00683D4B" w:rsidP="00683D4B">
            <w:pPr>
              <w:spacing w:after="0" w:line="240" w:lineRule="auto"/>
              <w:textAlignment w:val="baseline"/>
              <w:rPr>
                <w:rFonts w:ascii="Times New Roman" w:eastAsia="Times New Roman" w:hAnsi="Times New Roman" w:cs="Times New Roman"/>
                <w:sz w:val="24"/>
                <w:szCs w:val="24"/>
              </w:rPr>
            </w:pPr>
            <w:r w:rsidRPr="00683D4B">
              <w:rPr>
                <w:rFonts w:ascii="Times New Roman" w:eastAsia="Times New Roman" w:hAnsi="Times New Roman" w:cs="Times New Roman"/>
                <w:sz w:val="24"/>
                <w:szCs w:val="24"/>
                <w:bdr w:val="none" w:sz="0" w:space="0" w:color="auto" w:frame="1"/>
              </w:rPr>
              <w:t>- Phó Hiệu trưởng(để thực hiện);</w:t>
            </w:r>
          </w:p>
          <w:p w:rsidR="00683D4B" w:rsidRPr="00683D4B" w:rsidRDefault="00683D4B" w:rsidP="00683D4B">
            <w:pPr>
              <w:spacing w:after="0" w:line="240" w:lineRule="auto"/>
              <w:textAlignment w:val="baseline"/>
              <w:rPr>
                <w:rFonts w:ascii="Times New Roman" w:eastAsia="Times New Roman" w:hAnsi="Times New Roman" w:cs="Times New Roman"/>
                <w:sz w:val="24"/>
                <w:szCs w:val="24"/>
              </w:rPr>
            </w:pPr>
            <w:r w:rsidRPr="00683D4B">
              <w:rPr>
                <w:rFonts w:ascii="Times New Roman" w:eastAsia="Times New Roman" w:hAnsi="Times New Roman" w:cs="Times New Roman"/>
                <w:sz w:val="24"/>
                <w:szCs w:val="24"/>
                <w:bdr w:val="none" w:sz="0" w:space="0" w:color="auto" w:frame="1"/>
              </w:rPr>
              <w:t xml:space="preserve">- </w:t>
            </w:r>
            <w:r w:rsidRPr="007447C0">
              <w:rPr>
                <w:rFonts w:ascii="Times New Roman" w:eastAsia="Times New Roman" w:hAnsi="Times New Roman" w:cs="Times New Roman"/>
                <w:sz w:val="24"/>
                <w:szCs w:val="24"/>
                <w:bdr w:val="none" w:sz="0" w:space="0" w:color="auto" w:frame="1"/>
              </w:rPr>
              <w:t>Liên đội</w:t>
            </w:r>
            <w:r w:rsidRPr="00683D4B">
              <w:rPr>
                <w:rFonts w:ascii="Times New Roman" w:eastAsia="Times New Roman" w:hAnsi="Times New Roman" w:cs="Times New Roman"/>
                <w:sz w:val="24"/>
                <w:szCs w:val="24"/>
                <w:bdr w:val="none" w:sz="0" w:space="0" w:color="auto" w:frame="1"/>
              </w:rPr>
              <w:t>, Công đoàn  (để phối hợp);</w:t>
            </w:r>
          </w:p>
          <w:p w:rsidR="00683D4B" w:rsidRPr="00683D4B" w:rsidRDefault="00683D4B" w:rsidP="00683D4B">
            <w:pPr>
              <w:spacing w:after="0" w:line="240" w:lineRule="auto"/>
              <w:textAlignment w:val="baseline"/>
              <w:rPr>
                <w:rFonts w:ascii="Times New Roman" w:eastAsia="Times New Roman" w:hAnsi="Times New Roman" w:cs="Times New Roman"/>
                <w:sz w:val="24"/>
                <w:szCs w:val="24"/>
              </w:rPr>
            </w:pPr>
            <w:r w:rsidRPr="00683D4B">
              <w:rPr>
                <w:rFonts w:ascii="Times New Roman" w:eastAsia="Times New Roman" w:hAnsi="Times New Roman" w:cs="Times New Roman"/>
                <w:sz w:val="24"/>
                <w:szCs w:val="24"/>
                <w:bdr w:val="none" w:sz="0" w:space="0" w:color="auto" w:frame="1"/>
              </w:rPr>
              <w:t>- Giáo viên chủ nhiệm(để thực hiện);</w:t>
            </w:r>
          </w:p>
          <w:p w:rsidR="00683D4B" w:rsidRPr="00683D4B" w:rsidRDefault="00683D4B" w:rsidP="00683D4B">
            <w:pPr>
              <w:spacing w:after="0" w:line="240" w:lineRule="auto"/>
              <w:textAlignment w:val="baseline"/>
              <w:rPr>
                <w:rFonts w:ascii="Times New Roman" w:eastAsia="Times New Roman" w:hAnsi="Times New Roman" w:cs="Times New Roman"/>
                <w:sz w:val="28"/>
                <w:szCs w:val="28"/>
              </w:rPr>
            </w:pPr>
            <w:r w:rsidRPr="00683D4B">
              <w:rPr>
                <w:rFonts w:ascii="Times New Roman" w:eastAsia="Times New Roman" w:hAnsi="Times New Roman" w:cs="Times New Roman"/>
                <w:sz w:val="24"/>
                <w:szCs w:val="24"/>
                <w:bdr w:val="none" w:sz="0" w:space="0" w:color="auto" w:frame="1"/>
              </w:rPr>
              <w:t>- Lưu: VT, CM.</w:t>
            </w:r>
          </w:p>
        </w:tc>
        <w:tc>
          <w:tcPr>
            <w:tcW w:w="4408" w:type="dxa"/>
            <w:vAlign w:val="center"/>
            <w:hideMark/>
          </w:tcPr>
          <w:p w:rsidR="00683D4B" w:rsidRPr="00683D4B" w:rsidRDefault="007447C0" w:rsidP="00683D4B">
            <w:pPr>
              <w:spacing w:after="0" w:line="240" w:lineRule="auto"/>
              <w:jc w:val="center"/>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   </w:t>
            </w:r>
            <w:r w:rsidR="00683D4B" w:rsidRPr="00683D4B">
              <w:rPr>
                <w:rFonts w:ascii="Times New Roman" w:eastAsia="Times New Roman" w:hAnsi="Times New Roman" w:cs="Times New Roman"/>
                <w:b/>
                <w:bCs/>
                <w:sz w:val="28"/>
                <w:szCs w:val="28"/>
                <w:bdr w:val="none" w:sz="0" w:space="0" w:color="auto" w:frame="1"/>
              </w:rPr>
              <w:t>HIỆU TRƯỞNG</w:t>
            </w:r>
          </w:p>
          <w:p w:rsidR="00683D4B" w:rsidRDefault="00683D4B" w:rsidP="00683D4B">
            <w:pPr>
              <w:spacing w:after="0" w:line="240" w:lineRule="auto"/>
              <w:jc w:val="center"/>
              <w:textAlignment w:val="baseline"/>
              <w:rPr>
                <w:rFonts w:ascii="Times New Roman" w:eastAsia="Times New Roman" w:hAnsi="Times New Roman" w:cs="Times New Roman"/>
                <w:sz w:val="28"/>
                <w:szCs w:val="28"/>
              </w:rPr>
            </w:pPr>
            <w:r w:rsidRPr="00683D4B">
              <w:rPr>
                <w:rFonts w:ascii="Times New Roman" w:eastAsia="Times New Roman" w:hAnsi="Times New Roman" w:cs="Times New Roman"/>
                <w:sz w:val="28"/>
                <w:szCs w:val="28"/>
              </w:rPr>
              <w:br/>
              <w:t> </w:t>
            </w:r>
          </w:p>
          <w:p w:rsidR="00FA75D4" w:rsidRDefault="00FA75D4" w:rsidP="00683D4B">
            <w:pPr>
              <w:spacing w:after="0" w:line="240" w:lineRule="auto"/>
              <w:jc w:val="center"/>
              <w:textAlignment w:val="baseline"/>
              <w:rPr>
                <w:rFonts w:ascii="Times New Roman" w:eastAsia="Times New Roman" w:hAnsi="Times New Roman" w:cs="Times New Roman"/>
                <w:sz w:val="28"/>
                <w:szCs w:val="28"/>
              </w:rPr>
            </w:pPr>
          </w:p>
          <w:p w:rsidR="00FA75D4" w:rsidRPr="00683D4B" w:rsidRDefault="00FA75D4" w:rsidP="00683D4B">
            <w:pPr>
              <w:spacing w:after="0" w:line="240" w:lineRule="auto"/>
              <w:jc w:val="center"/>
              <w:textAlignment w:val="baseline"/>
              <w:rPr>
                <w:rFonts w:ascii="Times New Roman" w:eastAsia="Times New Roman" w:hAnsi="Times New Roman" w:cs="Times New Roman"/>
                <w:sz w:val="28"/>
                <w:szCs w:val="28"/>
              </w:rPr>
            </w:pPr>
            <w:bookmarkStart w:id="0" w:name="_GoBack"/>
            <w:bookmarkEnd w:id="0"/>
          </w:p>
          <w:p w:rsidR="00683D4B" w:rsidRPr="00683D4B" w:rsidRDefault="00683D4B" w:rsidP="00683D4B">
            <w:pPr>
              <w:spacing w:after="0" w:line="240" w:lineRule="auto"/>
              <w:jc w:val="center"/>
              <w:textAlignment w:val="baseline"/>
              <w:rPr>
                <w:rFonts w:ascii="Times New Roman" w:eastAsia="Times New Roman" w:hAnsi="Times New Roman" w:cs="Times New Roman"/>
                <w:sz w:val="28"/>
                <w:szCs w:val="28"/>
              </w:rPr>
            </w:pPr>
            <w:r w:rsidRPr="00683D4B">
              <w:rPr>
                <w:rFonts w:ascii="Times New Roman" w:eastAsia="Times New Roman" w:hAnsi="Times New Roman" w:cs="Times New Roman"/>
                <w:sz w:val="28"/>
                <w:szCs w:val="28"/>
              </w:rPr>
              <w:t> </w:t>
            </w:r>
          </w:p>
          <w:p w:rsidR="00683D4B" w:rsidRPr="00683D4B" w:rsidRDefault="00683D4B" w:rsidP="00683D4B">
            <w:pPr>
              <w:spacing w:after="0" w:line="240" w:lineRule="auto"/>
              <w:jc w:val="center"/>
              <w:textAlignment w:val="baseline"/>
              <w:rPr>
                <w:rFonts w:ascii="Times New Roman" w:eastAsia="Times New Roman" w:hAnsi="Times New Roman" w:cs="Times New Roman"/>
                <w:sz w:val="28"/>
                <w:szCs w:val="28"/>
              </w:rPr>
            </w:pPr>
            <w:r w:rsidRPr="00683D4B">
              <w:rPr>
                <w:rFonts w:ascii="Times New Roman" w:eastAsia="Times New Roman" w:hAnsi="Times New Roman" w:cs="Times New Roman"/>
                <w:sz w:val="28"/>
                <w:szCs w:val="28"/>
              </w:rPr>
              <w:br/>
            </w:r>
            <w:r w:rsidRPr="00683D4B">
              <w:rPr>
                <w:rFonts w:ascii="Times New Roman" w:eastAsia="Times New Roman" w:hAnsi="Times New Roman" w:cs="Times New Roman"/>
                <w:sz w:val="28"/>
                <w:szCs w:val="28"/>
                <w:bdr w:val="none" w:sz="0" w:space="0" w:color="auto" w:frame="1"/>
              </w:rPr>
              <w:t>    </w:t>
            </w:r>
            <w:r w:rsidRPr="00683D4B">
              <w:rPr>
                <w:rFonts w:ascii="Times New Roman" w:eastAsia="Times New Roman" w:hAnsi="Times New Roman" w:cs="Times New Roman"/>
                <w:b/>
                <w:bCs/>
                <w:sz w:val="28"/>
                <w:szCs w:val="28"/>
                <w:bdr w:val="none" w:sz="0" w:space="0" w:color="auto" w:frame="1"/>
              </w:rPr>
              <w:t xml:space="preserve">Nguyễn </w:t>
            </w:r>
            <w:r>
              <w:rPr>
                <w:rFonts w:ascii="Times New Roman" w:eastAsia="Times New Roman" w:hAnsi="Times New Roman" w:cs="Times New Roman"/>
                <w:b/>
                <w:bCs/>
                <w:sz w:val="28"/>
                <w:szCs w:val="28"/>
                <w:bdr w:val="none" w:sz="0" w:space="0" w:color="auto" w:frame="1"/>
              </w:rPr>
              <w:t>Trọng Hoà</w:t>
            </w:r>
          </w:p>
        </w:tc>
      </w:tr>
    </w:tbl>
    <w:p w:rsidR="00D42823" w:rsidRPr="00683D4B" w:rsidRDefault="00FA75D4">
      <w:pPr>
        <w:rPr>
          <w:rFonts w:ascii="Times New Roman" w:hAnsi="Times New Roman" w:cs="Times New Roman"/>
          <w:sz w:val="28"/>
          <w:szCs w:val="28"/>
        </w:rPr>
      </w:pPr>
    </w:p>
    <w:sectPr w:rsidR="00D42823" w:rsidRPr="00683D4B" w:rsidSect="00FA75D4">
      <w:pgSz w:w="12240" w:h="15840"/>
      <w:pgMar w:top="1008"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4A739F"/>
    <w:multiLevelType w:val="multilevel"/>
    <w:tmpl w:val="BD1E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D4B"/>
    <w:rsid w:val="000902A6"/>
    <w:rsid w:val="004B510F"/>
    <w:rsid w:val="00683D4B"/>
    <w:rsid w:val="007447C0"/>
    <w:rsid w:val="00E032CF"/>
    <w:rsid w:val="00F312F9"/>
    <w:rsid w:val="00FA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3D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D4B"/>
    <w:rPr>
      <w:rFonts w:ascii="Times New Roman" w:eastAsia="Times New Roman" w:hAnsi="Times New Roman" w:cs="Times New Roman"/>
      <w:b/>
      <w:bCs/>
      <w:kern w:val="36"/>
      <w:sz w:val="48"/>
      <w:szCs w:val="48"/>
    </w:rPr>
  </w:style>
  <w:style w:type="character" w:customStyle="1" w:styleId="time">
    <w:name w:val="time"/>
    <w:basedOn w:val="DefaultParagraphFont"/>
    <w:rsid w:val="00683D4B"/>
  </w:style>
  <w:style w:type="paragraph" w:styleId="NormalWeb">
    <w:name w:val="Normal (Web)"/>
    <w:basedOn w:val="Normal"/>
    <w:uiPriority w:val="99"/>
    <w:unhideWhenUsed/>
    <w:rsid w:val="00683D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3D4B"/>
    <w:rPr>
      <w:b/>
      <w:bCs/>
    </w:rPr>
  </w:style>
  <w:style w:type="character" w:styleId="Emphasis">
    <w:name w:val="Emphasis"/>
    <w:basedOn w:val="DefaultParagraphFont"/>
    <w:uiPriority w:val="20"/>
    <w:qFormat/>
    <w:rsid w:val="00683D4B"/>
    <w:rPr>
      <w:i/>
      <w:iCs/>
    </w:rPr>
  </w:style>
  <w:style w:type="table" w:styleId="TableGrid">
    <w:name w:val="Table Grid"/>
    <w:basedOn w:val="TableNormal"/>
    <w:uiPriority w:val="39"/>
    <w:rsid w:val="00683D4B"/>
    <w:pPr>
      <w:spacing w:after="0" w:line="240" w:lineRule="auto"/>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0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2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83D4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3D4B"/>
    <w:rPr>
      <w:rFonts w:ascii="Times New Roman" w:eastAsia="Times New Roman" w:hAnsi="Times New Roman" w:cs="Times New Roman"/>
      <w:b/>
      <w:bCs/>
      <w:kern w:val="36"/>
      <w:sz w:val="48"/>
      <w:szCs w:val="48"/>
    </w:rPr>
  </w:style>
  <w:style w:type="character" w:customStyle="1" w:styleId="time">
    <w:name w:val="time"/>
    <w:basedOn w:val="DefaultParagraphFont"/>
    <w:rsid w:val="00683D4B"/>
  </w:style>
  <w:style w:type="paragraph" w:styleId="NormalWeb">
    <w:name w:val="Normal (Web)"/>
    <w:basedOn w:val="Normal"/>
    <w:uiPriority w:val="99"/>
    <w:unhideWhenUsed/>
    <w:rsid w:val="00683D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3D4B"/>
    <w:rPr>
      <w:b/>
      <w:bCs/>
    </w:rPr>
  </w:style>
  <w:style w:type="character" w:styleId="Emphasis">
    <w:name w:val="Emphasis"/>
    <w:basedOn w:val="DefaultParagraphFont"/>
    <w:uiPriority w:val="20"/>
    <w:qFormat/>
    <w:rsid w:val="00683D4B"/>
    <w:rPr>
      <w:i/>
      <w:iCs/>
    </w:rPr>
  </w:style>
  <w:style w:type="table" w:styleId="TableGrid">
    <w:name w:val="Table Grid"/>
    <w:basedOn w:val="TableNormal"/>
    <w:uiPriority w:val="39"/>
    <w:rsid w:val="00683D4B"/>
    <w:pPr>
      <w:spacing w:after="0" w:line="240" w:lineRule="auto"/>
    </w:pPr>
    <w:rPr>
      <w:rFonts w:ascii="Times New Roman" w:hAnsi="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902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02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903210">
      <w:bodyDiv w:val="1"/>
      <w:marLeft w:val="0"/>
      <w:marRight w:val="0"/>
      <w:marTop w:val="0"/>
      <w:marBottom w:val="0"/>
      <w:divBdr>
        <w:top w:val="none" w:sz="0" w:space="0" w:color="auto"/>
        <w:left w:val="none" w:sz="0" w:space="0" w:color="auto"/>
        <w:bottom w:val="none" w:sz="0" w:space="0" w:color="auto"/>
        <w:right w:val="none" w:sz="0" w:space="0" w:color="auto"/>
      </w:divBdr>
      <w:divsChild>
        <w:div w:id="1434743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2024-12-03T02:06:00Z</cp:lastPrinted>
  <dcterms:created xsi:type="dcterms:W3CDTF">2024-12-03T01:17:00Z</dcterms:created>
  <dcterms:modified xsi:type="dcterms:W3CDTF">2024-12-03T02:57:00Z</dcterms:modified>
</cp:coreProperties>
</file>