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68" w:type="dxa"/>
        <w:tblInd w:w="-160" w:type="dxa"/>
        <w:tblLook w:val="04A0" w:firstRow="1" w:lastRow="0" w:firstColumn="1" w:lastColumn="0" w:noHBand="0" w:noVBand="1"/>
      </w:tblPr>
      <w:tblGrid>
        <w:gridCol w:w="4498"/>
        <w:gridCol w:w="5670"/>
      </w:tblGrid>
      <w:tr w:rsidR="002B712D" w:rsidRPr="00C03795" w:rsidTr="00191C15">
        <w:tc>
          <w:tcPr>
            <w:tcW w:w="4498" w:type="dxa"/>
            <w:hideMark/>
          </w:tcPr>
          <w:p w:rsidR="002B712D" w:rsidRPr="00191C15" w:rsidRDefault="00411903" w:rsidP="00411903">
            <w:pPr>
              <w:spacing w:line="360" w:lineRule="auto"/>
              <w:ind w:left="-97" w:right="-1385" w:firstLine="97"/>
              <w:rPr>
                <w:sz w:val="26"/>
                <w:szCs w:val="26"/>
              </w:rPr>
            </w:pPr>
            <w:r>
              <w:rPr>
                <w:sz w:val="26"/>
                <w:szCs w:val="26"/>
              </w:rPr>
              <w:t xml:space="preserve">           </w:t>
            </w:r>
            <w:r w:rsidR="002B712D" w:rsidRPr="00191C15">
              <w:rPr>
                <w:sz w:val="26"/>
                <w:szCs w:val="26"/>
              </w:rPr>
              <w:t>UBND HUYỆN CƯ J</w:t>
            </w:r>
            <w:r w:rsidR="00AC507A" w:rsidRPr="00191C15">
              <w:rPr>
                <w:sz w:val="26"/>
                <w:szCs w:val="26"/>
              </w:rPr>
              <w:t>ÚT</w:t>
            </w:r>
          </w:p>
        </w:tc>
        <w:tc>
          <w:tcPr>
            <w:tcW w:w="5670" w:type="dxa"/>
            <w:hideMark/>
          </w:tcPr>
          <w:p w:rsidR="002B712D" w:rsidRPr="00191C15" w:rsidRDefault="002B712D" w:rsidP="00E32050">
            <w:pPr>
              <w:spacing w:line="360" w:lineRule="auto"/>
              <w:jc w:val="both"/>
              <w:rPr>
                <w:b/>
                <w:sz w:val="26"/>
                <w:szCs w:val="26"/>
              </w:rPr>
            </w:pPr>
            <w:r w:rsidRPr="00191C15">
              <w:rPr>
                <w:b/>
                <w:sz w:val="26"/>
                <w:szCs w:val="26"/>
              </w:rPr>
              <w:t>CỘNG HOÀ XÃ HỘI CHỦ NGHĨA VIỆT NAM</w:t>
            </w:r>
          </w:p>
        </w:tc>
      </w:tr>
      <w:tr w:rsidR="002B712D" w:rsidRPr="00C03795" w:rsidTr="00191C15">
        <w:tc>
          <w:tcPr>
            <w:tcW w:w="4498" w:type="dxa"/>
            <w:hideMark/>
          </w:tcPr>
          <w:p w:rsidR="002B712D" w:rsidRPr="00191C15" w:rsidRDefault="002B712D" w:rsidP="00411903">
            <w:pPr>
              <w:spacing w:line="360" w:lineRule="auto"/>
              <w:jc w:val="center"/>
              <w:rPr>
                <w:b/>
                <w:sz w:val="24"/>
                <w:szCs w:val="24"/>
              </w:rPr>
            </w:pPr>
            <w:r w:rsidRPr="00191C15">
              <w:rPr>
                <w:b/>
                <w:sz w:val="24"/>
                <w:szCs w:val="24"/>
              </w:rPr>
              <w:t xml:space="preserve">TRƯỜNG </w:t>
            </w:r>
            <w:r w:rsidR="00191C15" w:rsidRPr="00191C15">
              <w:rPr>
                <w:b/>
                <w:sz w:val="24"/>
                <w:szCs w:val="24"/>
              </w:rPr>
              <w:t>THCS PHẠM HỒNG THÁI</w:t>
            </w:r>
          </w:p>
        </w:tc>
        <w:tc>
          <w:tcPr>
            <w:tcW w:w="5670" w:type="dxa"/>
            <w:hideMark/>
          </w:tcPr>
          <w:p w:rsidR="002B712D" w:rsidRPr="00191C15" w:rsidRDefault="002B712D" w:rsidP="00E32050">
            <w:pPr>
              <w:spacing w:line="360" w:lineRule="auto"/>
              <w:jc w:val="both"/>
              <w:rPr>
                <w:b/>
                <w:sz w:val="26"/>
                <w:szCs w:val="26"/>
              </w:rPr>
            </w:pPr>
            <w:r w:rsidRPr="00191C15">
              <w:rPr>
                <w:noProof/>
                <w:sz w:val="26"/>
                <w:szCs w:val="26"/>
                <w:lang w:val="vi-VN" w:eastAsia="vi-VN"/>
              </w:rPr>
              <mc:AlternateContent>
                <mc:Choice Requires="wps">
                  <w:drawing>
                    <wp:anchor distT="0" distB="0" distL="114300" distR="114300" simplePos="0" relativeHeight="251659264" behindDoc="0" locked="0" layoutInCell="1" allowOverlap="1" wp14:anchorId="42F27BE6" wp14:editId="6B880A35">
                      <wp:simplePos x="0" y="0"/>
                      <wp:positionH relativeFrom="column">
                        <wp:posOffset>793115</wp:posOffset>
                      </wp:positionH>
                      <wp:positionV relativeFrom="paragraph">
                        <wp:posOffset>200025</wp:posOffset>
                      </wp:positionV>
                      <wp:extent cx="2106930" cy="0"/>
                      <wp:effectExtent l="12065" t="9525" r="508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521652" id="_x0000_t32" coordsize="21600,21600" o:spt="32" o:oned="t" path="m,l21600,21600e" filled="f">
                      <v:path arrowok="t" fillok="f" o:connecttype="none"/>
                      <o:lock v:ext="edit" shapetype="t"/>
                    </v:shapetype>
                    <v:shape id="Straight Arrow Connector 2" o:spid="_x0000_s1026" type="#_x0000_t32" style="position:absolute;margin-left:62.45pt;margin-top:15.75pt;width:165.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"/>
                  </w:pict>
                </mc:Fallback>
              </mc:AlternateContent>
            </w:r>
            <w:r w:rsidRPr="00191C15">
              <w:rPr>
                <w:b/>
                <w:sz w:val="26"/>
                <w:szCs w:val="26"/>
              </w:rPr>
              <w:t xml:space="preserve">  </w:t>
            </w:r>
            <w:r w:rsidR="00E3016A" w:rsidRPr="00191C15">
              <w:rPr>
                <w:b/>
                <w:sz w:val="26"/>
                <w:szCs w:val="26"/>
              </w:rPr>
              <w:t xml:space="preserve">               </w:t>
            </w:r>
            <w:r w:rsidRPr="00191C15">
              <w:rPr>
                <w:b/>
                <w:sz w:val="26"/>
                <w:szCs w:val="26"/>
              </w:rPr>
              <w:t>Độc lập – Tự do – Hạnh phúc</w:t>
            </w:r>
          </w:p>
        </w:tc>
      </w:tr>
      <w:tr w:rsidR="002B712D" w:rsidRPr="00C03795" w:rsidTr="00191C15">
        <w:trPr>
          <w:trHeight w:val="1116"/>
        </w:trPr>
        <w:tc>
          <w:tcPr>
            <w:tcW w:w="4498" w:type="dxa"/>
            <w:hideMark/>
          </w:tcPr>
          <w:p w:rsidR="002B712D" w:rsidRPr="00191C15" w:rsidRDefault="00191C15" w:rsidP="00411903">
            <w:pPr>
              <w:spacing w:line="360" w:lineRule="auto"/>
              <w:jc w:val="center"/>
              <w:rPr>
                <w:sz w:val="26"/>
                <w:szCs w:val="26"/>
              </w:rPr>
            </w:pPr>
            <w:r>
              <w:rPr>
                <w:sz w:val="26"/>
                <w:szCs w:val="26"/>
                <w:lang w:val="vi-VN"/>
              </w:rPr>
              <w:t>Số</w:t>
            </w:r>
            <w:r>
              <w:rPr>
                <w:sz w:val="26"/>
                <w:szCs w:val="26"/>
              </w:rPr>
              <w:t>:</w:t>
            </w:r>
            <w:r w:rsidR="00411903">
              <w:rPr>
                <w:sz w:val="26"/>
                <w:szCs w:val="26"/>
              </w:rPr>
              <w:t>07</w:t>
            </w:r>
            <w:r w:rsidR="0083439D" w:rsidRPr="00191C15">
              <w:rPr>
                <w:sz w:val="26"/>
                <w:szCs w:val="26"/>
                <w:lang w:val="vi-VN"/>
              </w:rPr>
              <w:t>/KHXDPCTN-</w:t>
            </w:r>
            <w:r w:rsidR="00411903">
              <w:rPr>
                <w:sz w:val="26"/>
                <w:szCs w:val="26"/>
              </w:rPr>
              <w:t xml:space="preserve"> </w:t>
            </w:r>
            <w:r>
              <w:rPr>
                <w:sz w:val="26"/>
                <w:szCs w:val="26"/>
              </w:rPr>
              <w:t>PHT</w:t>
            </w:r>
          </w:p>
        </w:tc>
        <w:tc>
          <w:tcPr>
            <w:tcW w:w="5670" w:type="dxa"/>
          </w:tcPr>
          <w:p w:rsidR="00191C15" w:rsidRDefault="00191C15" w:rsidP="00E32050">
            <w:pPr>
              <w:spacing w:line="360" w:lineRule="auto"/>
              <w:ind w:firstLine="720"/>
              <w:jc w:val="both"/>
              <w:rPr>
                <w:i/>
                <w:sz w:val="26"/>
                <w:szCs w:val="26"/>
              </w:rPr>
            </w:pPr>
          </w:p>
          <w:p w:rsidR="002B712D" w:rsidRPr="00191C15" w:rsidRDefault="00191C15" w:rsidP="00B5710B">
            <w:pPr>
              <w:spacing w:line="360" w:lineRule="auto"/>
              <w:ind w:firstLine="720"/>
              <w:jc w:val="both"/>
              <w:rPr>
                <w:i/>
                <w:sz w:val="26"/>
                <w:szCs w:val="26"/>
                <w:lang w:val="vi-VN"/>
              </w:rPr>
            </w:pPr>
            <w:r>
              <w:rPr>
                <w:i/>
                <w:sz w:val="26"/>
                <w:szCs w:val="26"/>
              </w:rPr>
              <w:t xml:space="preserve">               </w:t>
            </w:r>
            <w:r w:rsidRPr="00191C15">
              <w:rPr>
                <w:i/>
                <w:sz w:val="26"/>
                <w:szCs w:val="26"/>
              </w:rPr>
              <w:t>Ea Pô</w:t>
            </w:r>
            <w:r w:rsidR="00582D55" w:rsidRPr="00191C15">
              <w:rPr>
                <w:i/>
                <w:sz w:val="26"/>
                <w:szCs w:val="26"/>
                <w:lang w:val="vi-VN"/>
              </w:rPr>
              <w:t>,</w:t>
            </w:r>
            <w:r w:rsidRPr="00191C15">
              <w:rPr>
                <w:i/>
                <w:sz w:val="26"/>
                <w:szCs w:val="26"/>
              </w:rPr>
              <w:t xml:space="preserve"> </w:t>
            </w:r>
            <w:r w:rsidR="00582D55" w:rsidRPr="00191C15">
              <w:rPr>
                <w:i/>
                <w:sz w:val="26"/>
                <w:szCs w:val="26"/>
                <w:lang w:val="vi-VN"/>
              </w:rPr>
              <w:t>ngày 0</w:t>
            </w:r>
            <w:r w:rsidR="00B5710B">
              <w:rPr>
                <w:i/>
                <w:sz w:val="26"/>
                <w:szCs w:val="26"/>
              </w:rPr>
              <w:t>7</w:t>
            </w:r>
            <w:r w:rsidR="00582D55" w:rsidRPr="00191C15">
              <w:rPr>
                <w:i/>
                <w:sz w:val="26"/>
                <w:szCs w:val="26"/>
                <w:lang w:val="vi-VN"/>
              </w:rPr>
              <w:t xml:space="preserve"> tháng </w:t>
            </w:r>
            <w:r w:rsidR="00B5710B">
              <w:rPr>
                <w:i/>
                <w:sz w:val="26"/>
                <w:szCs w:val="26"/>
              </w:rPr>
              <w:t>10</w:t>
            </w:r>
            <w:r w:rsidR="00582D55" w:rsidRPr="00191C15">
              <w:rPr>
                <w:i/>
                <w:sz w:val="26"/>
                <w:szCs w:val="26"/>
                <w:lang w:val="vi-VN"/>
              </w:rPr>
              <w:t xml:space="preserve"> năm </w:t>
            </w:r>
            <w:r w:rsidR="00A64B5F">
              <w:rPr>
                <w:i/>
                <w:sz w:val="26"/>
                <w:szCs w:val="26"/>
                <w:lang w:val="vi-VN"/>
              </w:rPr>
              <w:t>2024</w:t>
            </w:r>
          </w:p>
        </w:tc>
      </w:tr>
    </w:tbl>
    <w:p w:rsidR="002B712D" w:rsidRPr="00C03795" w:rsidRDefault="002B712D" w:rsidP="00711365">
      <w:pPr>
        <w:jc w:val="center"/>
        <w:rPr>
          <w:b/>
          <w:lang w:val="vi-VN"/>
        </w:rPr>
      </w:pPr>
      <w:r w:rsidRPr="00C03795">
        <w:rPr>
          <w:b/>
          <w:lang w:val="vi-VN"/>
        </w:rPr>
        <w:t>KẾ HOẠCH</w:t>
      </w:r>
    </w:p>
    <w:p w:rsidR="002B712D" w:rsidRPr="00C03795" w:rsidRDefault="002B712D" w:rsidP="00711365">
      <w:pPr>
        <w:jc w:val="center"/>
        <w:rPr>
          <w:b/>
          <w:lang w:val="vi-VN"/>
        </w:rPr>
      </w:pPr>
      <w:r w:rsidRPr="00C03795">
        <w:rPr>
          <w:b/>
          <w:lang w:val="vi-VN"/>
        </w:rPr>
        <w:t>XÂY DỰNG TRƯỜNG HỌC AN TOÀN, PHÒNG CHỐNG TAI NẠN THƯƠNG TÍCH TRONG TRƯỜNG HỌC</w:t>
      </w:r>
    </w:p>
    <w:p w:rsidR="002B712D" w:rsidRPr="00C03795" w:rsidRDefault="00582D55" w:rsidP="00711365">
      <w:pPr>
        <w:jc w:val="center"/>
        <w:rPr>
          <w:b/>
          <w:lang w:val="vi-VN"/>
        </w:rPr>
      </w:pPr>
      <w:r w:rsidRPr="00C03795">
        <w:rPr>
          <w:b/>
          <w:lang w:val="vi-VN"/>
        </w:rPr>
        <w:t xml:space="preserve">NĂM HỌC </w:t>
      </w:r>
      <w:r w:rsidR="00A64B5F">
        <w:rPr>
          <w:b/>
          <w:lang w:val="vi-VN"/>
        </w:rPr>
        <w:t>2024</w:t>
      </w:r>
      <w:r w:rsidRPr="00C03795">
        <w:rPr>
          <w:b/>
          <w:lang w:val="vi-VN"/>
        </w:rPr>
        <w:t xml:space="preserve"> </w:t>
      </w:r>
      <w:r w:rsidR="00B5710B">
        <w:rPr>
          <w:b/>
        </w:rPr>
        <w:t>-</w:t>
      </w:r>
      <w:r w:rsidRPr="00C03795">
        <w:rPr>
          <w:b/>
          <w:lang w:val="vi-VN"/>
        </w:rPr>
        <w:t xml:space="preserve"> </w:t>
      </w:r>
      <w:r w:rsidR="00A64B5F">
        <w:rPr>
          <w:b/>
          <w:lang w:val="vi-VN"/>
        </w:rPr>
        <w:t>2025</w:t>
      </w:r>
    </w:p>
    <w:p w:rsidR="002B712D" w:rsidRPr="00C03795" w:rsidRDefault="002B712D" w:rsidP="00A64B5F">
      <w:pPr>
        <w:spacing w:before="60" w:afterLines="60" w:after="144"/>
        <w:jc w:val="both"/>
        <w:rPr>
          <w:lang w:val="vi-VN"/>
        </w:rPr>
      </w:pPr>
    </w:p>
    <w:p w:rsidR="00073873" w:rsidRPr="00A64B5F" w:rsidRDefault="00073873" w:rsidP="00BB778B">
      <w:pPr>
        <w:spacing w:beforeLines="40" w:before="96" w:afterLines="40" w:after="96"/>
        <w:ind w:firstLine="720"/>
        <w:jc w:val="both"/>
      </w:pPr>
      <w:r w:rsidRPr="00A64B5F">
        <w:t>Căn cứ Quyết định số 4458/QĐBGDĐT ngày 22/7/2007 của Bộ GDĐT ban hành quy định về xây dựng trường học an toàn, phòng, chống tai nạn thương tích trong các trường phổ thông</w:t>
      </w:r>
      <w:r w:rsidR="00362125" w:rsidRPr="00A64B5F">
        <w:t>;</w:t>
      </w:r>
    </w:p>
    <w:p w:rsidR="002B712D" w:rsidRPr="00A64B5F" w:rsidRDefault="00A64B5F" w:rsidP="00BB778B">
      <w:pPr>
        <w:spacing w:beforeLines="40" w:before="96" w:afterLines="40" w:after="96"/>
        <w:ind w:firstLine="720"/>
        <w:jc w:val="both"/>
        <w:rPr>
          <w:b/>
        </w:rPr>
      </w:pPr>
      <w:r w:rsidRPr="00A64B5F">
        <w:rPr>
          <w:rStyle w:val="fontstyle01"/>
          <w:b w:val="0"/>
        </w:rPr>
        <w:t>Căn cứ kế hoạch số 197/KH-PGDĐT này 3/10/2024 của phòng Giáo dục và Đào tạo huyện Cư Jút “V/v</w:t>
      </w:r>
      <w:r w:rsidRPr="00A64B5F">
        <w:rPr>
          <w:b/>
          <w:bCs/>
          <w:color w:val="000000"/>
        </w:rPr>
        <w:t xml:space="preserve"> </w:t>
      </w:r>
      <w:r w:rsidRPr="00A64B5F">
        <w:rPr>
          <w:rStyle w:val="fontstyle01"/>
          <w:b w:val="0"/>
        </w:rPr>
        <w:t>Xây dựng trường học an toàn, phòng, chống tai nạn thương tích</w:t>
      </w:r>
      <w:r w:rsidRPr="00A64B5F">
        <w:rPr>
          <w:b/>
          <w:bCs/>
          <w:color w:val="000000"/>
        </w:rPr>
        <w:t xml:space="preserve"> </w:t>
      </w:r>
      <w:r w:rsidRPr="00A64B5F">
        <w:rPr>
          <w:rStyle w:val="fontstyle01"/>
          <w:b w:val="0"/>
        </w:rPr>
        <w:t>trong cơ sở giáo dục mầm non; các trường phổ thông trực thuộc</w:t>
      </w:r>
      <w:r w:rsidRPr="00A64B5F">
        <w:rPr>
          <w:b/>
          <w:bCs/>
          <w:color w:val="000000"/>
        </w:rPr>
        <w:t xml:space="preserve"> </w:t>
      </w:r>
      <w:r w:rsidRPr="00A64B5F">
        <w:rPr>
          <w:rStyle w:val="fontstyle01"/>
          <w:b w:val="0"/>
        </w:rPr>
        <w:t>ngành giáo dục huyện Cư Jút năm học 2024-2025”</w:t>
      </w:r>
      <w:r w:rsidRPr="00A64B5F">
        <w:rPr>
          <w:b/>
        </w:rPr>
        <w:t xml:space="preserve"> </w:t>
      </w:r>
    </w:p>
    <w:p w:rsidR="002B712D" w:rsidRPr="00A64B5F" w:rsidRDefault="00582D55" w:rsidP="00BB778B">
      <w:pPr>
        <w:spacing w:beforeLines="40" w:before="96" w:afterLines="40" w:after="96"/>
        <w:ind w:firstLine="720"/>
        <w:jc w:val="both"/>
        <w:rPr>
          <w:lang w:val="vi-VN"/>
        </w:rPr>
      </w:pPr>
      <w:r w:rsidRPr="00A64B5F">
        <w:rPr>
          <w:lang w:val="vi-VN"/>
        </w:rPr>
        <w:t xml:space="preserve">Căn cứ vào nhiệm vụ năm học </w:t>
      </w:r>
      <w:r w:rsidR="00A64B5F" w:rsidRPr="00A64B5F">
        <w:rPr>
          <w:lang w:val="vi-VN"/>
        </w:rPr>
        <w:t>2024</w:t>
      </w:r>
      <w:r w:rsidRPr="00A64B5F">
        <w:rPr>
          <w:lang w:val="vi-VN"/>
        </w:rPr>
        <w:t xml:space="preserve"> </w:t>
      </w:r>
      <w:r w:rsidR="00411903" w:rsidRPr="00A64B5F">
        <w:t>-</w:t>
      </w:r>
      <w:r w:rsidRPr="00A64B5F">
        <w:rPr>
          <w:lang w:val="vi-VN"/>
        </w:rPr>
        <w:t xml:space="preserve"> </w:t>
      </w:r>
      <w:r w:rsidR="00A64B5F" w:rsidRPr="00A64B5F">
        <w:rPr>
          <w:lang w:val="vi-VN"/>
        </w:rPr>
        <w:t>2025</w:t>
      </w:r>
      <w:r w:rsidR="002B712D" w:rsidRPr="00A64B5F">
        <w:rPr>
          <w:lang w:val="vi-VN"/>
        </w:rPr>
        <w:t xml:space="preserve"> và tình hình thực tế của trường </w:t>
      </w:r>
      <w:r w:rsidR="00191C15" w:rsidRPr="00A64B5F">
        <w:t>THCS Phạm Hồng Thái</w:t>
      </w:r>
      <w:r w:rsidR="002B712D" w:rsidRPr="00A64B5F">
        <w:rPr>
          <w:lang w:val="vi-VN"/>
        </w:rPr>
        <w:t>. Trường xây dựng kế hoạch trường học an toàn, phòng chống tai nạn thương tích trong trường học như sau:</w:t>
      </w:r>
    </w:p>
    <w:p w:rsidR="002B712D" w:rsidRPr="00C03795" w:rsidRDefault="002B712D" w:rsidP="00B32CE7">
      <w:pPr>
        <w:spacing w:beforeLines="40" w:before="96" w:afterLines="40" w:after="96"/>
        <w:ind w:firstLine="567"/>
        <w:jc w:val="both"/>
        <w:rPr>
          <w:b/>
          <w:lang w:val="vi-VN"/>
        </w:rPr>
      </w:pPr>
      <w:r w:rsidRPr="00C03795">
        <w:rPr>
          <w:b/>
          <w:lang w:val="vi-VN"/>
        </w:rPr>
        <w:t>I</w:t>
      </w:r>
      <w:r w:rsidR="00517CF1">
        <w:rPr>
          <w:b/>
        </w:rPr>
        <w:t>.</w:t>
      </w:r>
      <w:r w:rsidRPr="00C03795">
        <w:rPr>
          <w:b/>
          <w:lang w:val="vi-VN"/>
        </w:rPr>
        <w:t xml:space="preserve"> Đặc điểm tình hình:</w:t>
      </w:r>
    </w:p>
    <w:p w:rsidR="00191C15" w:rsidRPr="00711365" w:rsidRDefault="00711365" w:rsidP="00BB778B">
      <w:pPr>
        <w:pStyle w:val="ListParagraph"/>
        <w:spacing w:beforeLines="40" w:before="96" w:afterLines="40" w:after="96"/>
        <w:ind w:left="567"/>
        <w:jc w:val="both"/>
        <w:rPr>
          <w:bCs/>
          <w:lang w:val="nl-NL"/>
        </w:rPr>
      </w:pPr>
      <w:r>
        <w:rPr>
          <w:bCs/>
          <w:lang w:val="nl-NL"/>
        </w:rPr>
        <w:t xml:space="preserve">1. </w:t>
      </w:r>
      <w:r w:rsidR="00191C15" w:rsidRPr="00711365">
        <w:rPr>
          <w:bCs/>
          <w:lang w:val="nl-NL"/>
        </w:rPr>
        <w:t>Nhân sự</w:t>
      </w:r>
    </w:p>
    <w:p w:rsidR="00711365" w:rsidRPr="00711365" w:rsidRDefault="00711365" w:rsidP="00BB778B">
      <w:pPr>
        <w:spacing w:beforeLines="40" w:before="96" w:afterLines="40" w:after="96"/>
        <w:ind w:firstLine="567"/>
        <w:jc w:val="both"/>
        <w:rPr>
          <w:highlight w:val="white"/>
          <w:lang w:val="pt-BR"/>
        </w:rPr>
      </w:pPr>
      <w:r w:rsidRPr="00711365">
        <w:rPr>
          <w:highlight w:val="white"/>
          <w:lang w:val="pt-BR"/>
        </w:rPr>
        <w:t>1.1. Về học sinh</w:t>
      </w:r>
    </w:p>
    <w:p w:rsidR="007B1515" w:rsidRDefault="007B1515" w:rsidP="007B1515">
      <w:pPr>
        <w:pStyle w:val="NoSpacing"/>
        <w:tabs>
          <w:tab w:val="left" w:pos="851"/>
        </w:tabs>
        <w:spacing w:beforeLines="40" w:before="96" w:afterLines="40" w:after="96"/>
        <w:ind w:firstLine="567"/>
        <w:jc w:val="both"/>
        <w:rPr>
          <w:rFonts w:ascii="Times New Roman" w:hAnsi="Times New Roman"/>
          <w:sz w:val="28"/>
          <w:szCs w:val="28"/>
        </w:rPr>
      </w:pPr>
      <w:r>
        <w:rPr>
          <w:rFonts w:ascii="Times New Roman" w:eastAsia="Times New Roman" w:hAnsi="Times New Roman"/>
          <w:sz w:val="28"/>
          <w:szCs w:val="28"/>
        </w:rPr>
        <w:t>Năm học 2024-2025, Trường THCS Phạm Hồng Thái có t</w:t>
      </w:r>
      <w:r>
        <w:rPr>
          <w:rFonts w:ascii="Times New Roman" w:hAnsi="Times New Roman"/>
          <w:sz w:val="28"/>
          <w:szCs w:val="28"/>
        </w:rPr>
        <w:t>ổng số học sinh đầu năm học là 635 em được biên chế thành 17 lớp. Cụ thể:</w:t>
      </w:r>
    </w:p>
    <w:p w:rsidR="007B1515" w:rsidRDefault="007B1515" w:rsidP="007B1515">
      <w:pPr>
        <w:pStyle w:val="NoSpacing"/>
        <w:tabs>
          <w:tab w:val="left" w:pos="709"/>
        </w:tabs>
        <w:spacing w:beforeLines="40" w:before="96" w:afterLines="40" w:after="96"/>
        <w:ind w:firstLine="567"/>
        <w:jc w:val="both"/>
        <w:rPr>
          <w:rFonts w:ascii="Times New Roman" w:hAnsi="Times New Roman"/>
          <w:sz w:val="28"/>
          <w:szCs w:val="28"/>
        </w:rPr>
      </w:pPr>
      <w:r>
        <w:rPr>
          <w:rFonts w:ascii="Times New Roman" w:hAnsi="Times New Roman"/>
          <w:sz w:val="28"/>
          <w:szCs w:val="28"/>
        </w:rPr>
        <w:t xml:space="preserve">- Khối 6: 4 lớp, tổng số 170 học sinh; Khối 7: 4 lớp với tổng số 182 học sinh;   </w:t>
      </w:r>
    </w:p>
    <w:p w:rsidR="007B1515" w:rsidRDefault="007B1515" w:rsidP="007B1515">
      <w:pPr>
        <w:pStyle w:val="NoSpacing"/>
        <w:tabs>
          <w:tab w:val="left" w:pos="851"/>
        </w:tabs>
        <w:spacing w:beforeLines="40" w:before="96" w:afterLines="40" w:after="96"/>
        <w:ind w:firstLine="567"/>
        <w:jc w:val="both"/>
        <w:rPr>
          <w:rFonts w:ascii="Times New Roman" w:hAnsi="Times New Roman"/>
          <w:sz w:val="28"/>
          <w:szCs w:val="28"/>
        </w:rPr>
      </w:pPr>
      <w:r>
        <w:rPr>
          <w:rFonts w:ascii="Times New Roman" w:hAnsi="Times New Roman"/>
          <w:sz w:val="28"/>
          <w:szCs w:val="28"/>
        </w:rPr>
        <w:t>- Khối 8: 4 lớp, tổng số 147 học sinh; Khối 9: 3 lớp, tổng số 136 học sinh;</w:t>
      </w:r>
    </w:p>
    <w:p w:rsidR="007B1515" w:rsidRDefault="007B1515" w:rsidP="007B1515">
      <w:pPr>
        <w:pStyle w:val="NoSpacing"/>
        <w:tabs>
          <w:tab w:val="left" w:pos="851"/>
        </w:tabs>
        <w:spacing w:beforeLines="40" w:before="96" w:afterLines="40" w:after="96"/>
        <w:ind w:firstLine="567"/>
        <w:jc w:val="both"/>
        <w:rPr>
          <w:rFonts w:ascii="Times New Roman" w:hAnsi="Times New Roman"/>
          <w:bCs/>
          <w:sz w:val="28"/>
          <w:szCs w:val="28"/>
        </w:rPr>
      </w:pPr>
      <w:r>
        <w:rPr>
          <w:rFonts w:ascii="Times New Roman" w:hAnsi="Times New Roman"/>
          <w:bCs/>
          <w:sz w:val="28"/>
          <w:szCs w:val="28"/>
        </w:rPr>
        <w:t>1.2. Về cán bộ, giáo viên và nhân viên</w:t>
      </w:r>
    </w:p>
    <w:p w:rsidR="007B1515" w:rsidRDefault="007B1515" w:rsidP="007B1515">
      <w:pPr>
        <w:shd w:val="clear" w:color="auto" w:fill="FFFFFF"/>
        <w:spacing w:beforeLines="40" w:before="96" w:afterLines="40" w:after="96"/>
        <w:ind w:firstLine="567"/>
        <w:contextualSpacing/>
        <w:jc w:val="both"/>
        <w:rPr>
          <w:lang w:val="pt-BR"/>
        </w:rPr>
      </w:pPr>
      <w:r>
        <w:rPr>
          <w:lang w:val="pt-BR"/>
        </w:rPr>
        <w:t>Tổng số cán bộ, giáo viên và nhân viên 42 người trong đó: Cán bộ quản lý 02 người; giáo viên 34 người; nhân viên 06 người. Trình độ chuyên môn: Thạc sỹ 02 người, Đại học 36 người, Cao đẳng và trung cấp 04 người</w:t>
      </w:r>
    </w:p>
    <w:p w:rsidR="002B712D" w:rsidRPr="00711365" w:rsidRDefault="002B712D" w:rsidP="007B1515">
      <w:pPr>
        <w:shd w:val="clear" w:color="auto" w:fill="FFFFFF"/>
        <w:spacing w:beforeLines="40" w:before="96" w:afterLines="40" w:after="96"/>
        <w:ind w:firstLine="567"/>
        <w:contextualSpacing/>
        <w:jc w:val="both"/>
        <w:rPr>
          <w:color w:val="000000" w:themeColor="text1"/>
          <w:lang w:val="vi-VN"/>
        </w:rPr>
      </w:pPr>
      <w:r w:rsidRPr="00711365">
        <w:rPr>
          <w:color w:val="000000" w:themeColor="text1"/>
          <w:lang w:val="vi-VN"/>
        </w:rPr>
        <w:t>2. Thuận lợi khó khăn</w:t>
      </w:r>
      <w:r w:rsidR="009861F6" w:rsidRPr="00711365">
        <w:rPr>
          <w:color w:val="000000" w:themeColor="text1"/>
          <w:lang w:val="vi-VN"/>
        </w:rPr>
        <w:t>:</w:t>
      </w:r>
    </w:p>
    <w:p w:rsidR="009861F6" w:rsidRPr="00711365" w:rsidRDefault="00711365" w:rsidP="00BB778B">
      <w:pPr>
        <w:shd w:val="clear" w:color="auto" w:fill="FFFFFF"/>
        <w:spacing w:beforeLines="40" w:before="96" w:afterLines="40" w:after="96"/>
        <w:ind w:firstLine="567"/>
        <w:contextualSpacing/>
        <w:jc w:val="both"/>
        <w:rPr>
          <w:color w:val="000000" w:themeColor="text1"/>
          <w:lang w:val="vi-VN"/>
        </w:rPr>
      </w:pPr>
      <w:r w:rsidRPr="00711365">
        <w:rPr>
          <w:color w:val="000000" w:themeColor="text1"/>
        </w:rPr>
        <w:t>2.1</w:t>
      </w:r>
      <w:r w:rsidR="009861F6" w:rsidRPr="00711365">
        <w:rPr>
          <w:color w:val="000000" w:themeColor="text1"/>
          <w:lang w:val="vi-VN"/>
        </w:rPr>
        <w:t>. Thuận lợi:</w:t>
      </w:r>
    </w:p>
    <w:p w:rsidR="009861F6" w:rsidRPr="00C03795" w:rsidRDefault="007B0189" w:rsidP="00BB778B">
      <w:pPr>
        <w:shd w:val="clear" w:color="auto" w:fill="FFFFFF"/>
        <w:spacing w:beforeLines="40" w:before="96" w:afterLines="40" w:after="96"/>
        <w:ind w:firstLine="567"/>
        <w:contextualSpacing/>
        <w:jc w:val="both"/>
        <w:rPr>
          <w:color w:val="000000" w:themeColor="text1"/>
          <w:lang w:val="vi-VN"/>
        </w:rPr>
      </w:pPr>
      <w:r>
        <w:rPr>
          <w:color w:val="000000" w:themeColor="text1"/>
          <w:lang w:val="vi-VN"/>
        </w:rPr>
        <w:t xml:space="preserve">- </w:t>
      </w:r>
      <w:r w:rsidR="009861F6" w:rsidRPr="00C03795">
        <w:rPr>
          <w:color w:val="000000" w:themeColor="text1"/>
          <w:lang w:val="vi-VN"/>
        </w:rPr>
        <w:t>Cơ s</w:t>
      </w:r>
      <w:r w:rsidR="009F188C">
        <w:rPr>
          <w:color w:val="000000" w:themeColor="text1"/>
        </w:rPr>
        <w:t>ở</w:t>
      </w:r>
      <w:r w:rsidR="009861F6" w:rsidRPr="00C03795">
        <w:rPr>
          <w:color w:val="000000" w:themeColor="text1"/>
          <w:lang w:val="vi-VN"/>
        </w:rPr>
        <w:t xml:space="preserve"> vật chất tương đối đảm bảo cho học sinh đến lớp.</w:t>
      </w:r>
    </w:p>
    <w:p w:rsidR="009861F6" w:rsidRPr="00C03795" w:rsidRDefault="007B0189" w:rsidP="00BB778B">
      <w:pPr>
        <w:pStyle w:val="ListParagraph"/>
        <w:spacing w:beforeLines="40" w:before="96" w:afterLines="40" w:after="96"/>
        <w:ind w:left="0" w:firstLine="567"/>
        <w:jc w:val="both"/>
        <w:rPr>
          <w:color w:val="000000" w:themeColor="text1"/>
          <w:lang w:val="vi-VN"/>
        </w:rPr>
      </w:pPr>
      <w:r>
        <w:rPr>
          <w:color w:val="000000" w:themeColor="text1"/>
          <w:lang w:val="vi-VN"/>
        </w:rPr>
        <w:t xml:space="preserve">- </w:t>
      </w:r>
      <w:r w:rsidR="009861F6" w:rsidRPr="00C03795">
        <w:rPr>
          <w:color w:val="000000" w:themeColor="text1"/>
          <w:lang w:val="vi-VN"/>
        </w:rPr>
        <w:t>Ban giá</w:t>
      </w:r>
      <w:r w:rsidR="009F188C">
        <w:rPr>
          <w:color w:val="000000" w:themeColor="text1"/>
        </w:rPr>
        <w:t>m</w:t>
      </w:r>
      <w:r w:rsidR="009861F6" w:rsidRPr="00C03795">
        <w:rPr>
          <w:color w:val="000000" w:themeColor="text1"/>
          <w:lang w:val="vi-VN"/>
        </w:rPr>
        <w:t xml:space="preserve"> hiệu rất quan tâm đến việc chăm sóc sức khỏe ban đầu cho cán bộ giáo viên và học sinh trong trường, nên đầu năm đã tổ chức khám sức khỏe đầu năm cho học sinh, bên cạnh đó nhà trường rất chú trọng tạo mọi điều kiện để công tác y tế học đ</w:t>
      </w:r>
      <w:r w:rsidR="009F188C">
        <w:rPr>
          <w:color w:val="000000" w:themeColor="text1"/>
        </w:rPr>
        <w:t>ường</w:t>
      </w:r>
      <w:r w:rsidR="009861F6" w:rsidRPr="00C03795">
        <w:rPr>
          <w:color w:val="000000" w:themeColor="text1"/>
          <w:lang w:val="vi-VN"/>
        </w:rPr>
        <w:t xml:space="preserve"> được hoạt động được tốt nhất.</w:t>
      </w:r>
    </w:p>
    <w:p w:rsidR="009861F6" w:rsidRPr="007B0189" w:rsidRDefault="007B0189" w:rsidP="00BB778B">
      <w:pPr>
        <w:spacing w:beforeLines="40" w:before="96" w:afterLines="40" w:after="96"/>
        <w:ind w:firstLine="567"/>
        <w:jc w:val="both"/>
        <w:rPr>
          <w:color w:val="000000" w:themeColor="text1"/>
          <w:lang w:val="vi-VN"/>
        </w:rPr>
      </w:pPr>
      <w:r>
        <w:rPr>
          <w:color w:val="000000" w:themeColor="text1"/>
          <w:lang w:val="vi-VN"/>
        </w:rPr>
        <w:t xml:space="preserve">- </w:t>
      </w:r>
      <w:r w:rsidR="009861F6" w:rsidRPr="007B0189">
        <w:rPr>
          <w:color w:val="000000" w:themeColor="text1"/>
          <w:lang w:val="vi-VN"/>
        </w:rPr>
        <w:t xml:space="preserve">Trường đã có </w:t>
      </w:r>
      <w:r>
        <w:rPr>
          <w:color w:val="000000" w:themeColor="text1"/>
          <w:lang w:val="vi-VN"/>
        </w:rPr>
        <w:t xml:space="preserve">nhân viên </w:t>
      </w:r>
      <w:r w:rsidR="009861F6" w:rsidRPr="007B0189">
        <w:rPr>
          <w:color w:val="000000" w:themeColor="text1"/>
          <w:lang w:val="vi-VN"/>
        </w:rPr>
        <w:t>y tế học đường</w:t>
      </w:r>
    </w:p>
    <w:p w:rsidR="009861F6" w:rsidRPr="007B0189" w:rsidRDefault="007B0189" w:rsidP="00BB778B">
      <w:pPr>
        <w:spacing w:beforeLines="40" w:before="96" w:afterLines="40" w:after="96"/>
        <w:ind w:firstLine="567"/>
        <w:jc w:val="both"/>
        <w:rPr>
          <w:color w:val="000000" w:themeColor="text1"/>
          <w:lang w:val="vi-VN"/>
        </w:rPr>
      </w:pPr>
      <w:r>
        <w:rPr>
          <w:color w:val="000000" w:themeColor="text1"/>
          <w:lang w:val="vi-VN"/>
        </w:rPr>
        <w:t xml:space="preserve">- </w:t>
      </w:r>
      <w:r w:rsidR="009861F6" w:rsidRPr="007B0189">
        <w:rPr>
          <w:color w:val="000000" w:themeColor="text1"/>
          <w:lang w:val="vi-VN"/>
        </w:rPr>
        <w:t>Trường luôn được sự quan tâm chỉ đạo, tạo điều kiện của trạm y tế xã, phòng GD &amp; ĐT huyện Cư Jút. Các đồng chí luôn tạo điều kiện động viên quan tâm đến phong trào của trường.</w:t>
      </w:r>
    </w:p>
    <w:p w:rsidR="009861F6" w:rsidRPr="00C03795" w:rsidRDefault="007B0189" w:rsidP="00BB778B">
      <w:pPr>
        <w:pStyle w:val="ListParagraph"/>
        <w:spacing w:beforeLines="40" w:before="96" w:afterLines="40" w:after="96"/>
        <w:ind w:left="0" w:firstLine="567"/>
        <w:jc w:val="both"/>
        <w:rPr>
          <w:color w:val="000000" w:themeColor="text1"/>
          <w:lang w:val="vi-VN"/>
        </w:rPr>
      </w:pPr>
      <w:r>
        <w:rPr>
          <w:color w:val="000000" w:themeColor="text1"/>
          <w:lang w:val="vi-VN"/>
        </w:rPr>
        <w:lastRenderedPageBreak/>
        <w:t xml:space="preserve">- </w:t>
      </w:r>
      <w:r w:rsidR="009861F6" w:rsidRPr="00C03795">
        <w:rPr>
          <w:color w:val="000000" w:themeColor="text1"/>
          <w:lang w:val="vi-VN"/>
        </w:rPr>
        <w:t>Ban đại diện cha mẹ học sinh rất quan tâm giúp đỡ nhà trường trong việc chăm sóc sức khỏe cho con em mình.</w:t>
      </w:r>
    </w:p>
    <w:p w:rsidR="009861F6" w:rsidRPr="00C03795" w:rsidRDefault="007B0189" w:rsidP="00BB778B">
      <w:pPr>
        <w:pStyle w:val="ListParagraph"/>
        <w:spacing w:beforeLines="40" w:before="96" w:afterLines="40" w:after="96"/>
        <w:ind w:left="0" w:firstLine="567"/>
        <w:jc w:val="both"/>
        <w:rPr>
          <w:color w:val="000000" w:themeColor="text1"/>
          <w:lang w:val="vi-VN"/>
        </w:rPr>
      </w:pPr>
      <w:r>
        <w:rPr>
          <w:color w:val="000000" w:themeColor="text1"/>
          <w:lang w:val="vi-VN"/>
        </w:rPr>
        <w:t xml:space="preserve">- </w:t>
      </w:r>
      <w:r w:rsidR="009861F6" w:rsidRPr="00C03795">
        <w:rPr>
          <w:color w:val="000000" w:themeColor="text1"/>
          <w:lang w:val="vi-VN"/>
        </w:rPr>
        <w:t>Sự quan tâm đó được thể hiện ngay</w:t>
      </w:r>
      <w:r w:rsidR="00465BE6" w:rsidRPr="00C03795">
        <w:rPr>
          <w:color w:val="000000" w:themeColor="text1"/>
          <w:lang w:val="vi-VN"/>
        </w:rPr>
        <w:t xml:space="preserve"> từ đầu năm, nhà trường đã thành</w:t>
      </w:r>
      <w:r w:rsidR="009861F6" w:rsidRPr="00C03795">
        <w:rPr>
          <w:color w:val="000000" w:themeColor="text1"/>
          <w:lang w:val="vi-VN"/>
        </w:rPr>
        <w:t xml:space="preserve"> lập ban chăm sóc sức khỏe và ban chỉ đạo xây dựng trường học an toàn phòng chống</w:t>
      </w:r>
      <w:r w:rsidR="00FA690F" w:rsidRPr="00C03795">
        <w:rPr>
          <w:color w:val="000000" w:themeColor="text1"/>
          <w:lang w:val="vi-VN"/>
        </w:rPr>
        <w:t xml:space="preserve"> tai nạn thương tích ổn định</w:t>
      </w:r>
      <w:r w:rsidR="00465BE6" w:rsidRPr="00C03795">
        <w:rPr>
          <w:color w:val="000000" w:themeColor="text1"/>
          <w:lang w:val="vi-VN"/>
        </w:rPr>
        <w:t xml:space="preserve"> đi vào hoạt động. Mua sắm bổ</w:t>
      </w:r>
      <w:r w:rsidR="00FA690F" w:rsidRPr="00C03795">
        <w:rPr>
          <w:color w:val="000000" w:themeColor="text1"/>
          <w:lang w:val="vi-VN"/>
        </w:rPr>
        <w:t xml:space="preserve"> sung trang thiết bị phục vụ cho học tập và công tác y tế trường học.</w:t>
      </w:r>
    </w:p>
    <w:p w:rsidR="00FA690F" w:rsidRPr="00711365" w:rsidRDefault="00711365" w:rsidP="00BB778B">
      <w:pPr>
        <w:shd w:val="clear" w:color="auto" w:fill="FFFFFF"/>
        <w:spacing w:beforeLines="40" w:before="96" w:afterLines="40" w:after="96"/>
        <w:ind w:firstLine="567"/>
        <w:jc w:val="both"/>
        <w:rPr>
          <w:color w:val="000000" w:themeColor="text1"/>
          <w:lang w:val="vi-VN"/>
        </w:rPr>
      </w:pPr>
      <w:r w:rsidRPr="00711365">
        <w:rPr>
          <w:color w:val="000000" w:themeColor="text1"/>
        </w:rPr>
        <w:t>2.2</w:t>
      </w:r>
      <w:r w:rsidR="00FA690F" w:rsidRPr="00711365">
        <w:rPr>
          <w:color w:val="000000" w:themeColor="text1"/>
          <w:lang w:val="vi-VN"/>
        </w:rPr>
        <w:t>. Khó khăn:</w:t>
      </w:r>
    </w:p>
    <w:p w:rsidR="00191C15" w:rsidRPr="00191C15" w:rsidRDefault="007B0189" w:rsidP="00BB778B">
      <w:pPr>
        <w:spacing w:beforeLines="40" w:before="96" w:afterLines="40" w:after="96"/>
        <w:ind w:firstLine="567"/>
        <w:jc w:val="both"/>
        <w:rPr>
          <w:color w:val="000000" w:themeColor="text1"/>
        </w:rPr>
      </w:pPr>
      <w:r w:rsidRPr="00191C15">
        <w:rPr>
          <w:color w:val="000000" w:themeColor="text1"/>
          <w:lang w:val="vi-VN"/>
        </w:rPr>
        <w:t xml:space="preserve">- </w:t>
      </w:r>
      <w:r w:rsidR="00191C15" w:rsidRPr="00191C15">
        <w:rPr>
          <w:color w:val="000000" w:themeColor="text1"/>
        </w:rPr>
        <w:t>Phụ huynh đi làm ăn xa nhà, để các em cho ông bà chăm sóc</w:t>
      </w:r>
    </w:p>
    <w:p w:rsidR="00FA690F" w:rsidRPr="00C03795" w:rsidRDefault="00191C15" w:rsidP="00BB778B">
      <w:pPr>
        <w:spacing w:beforeLines="40" w:before="96" w:afterLines="40" w:after="96"/>
        <w:ind w:firstLine="567"/>
        <w:jc w:val="both"/>
        <w:rPr>
          <w:color w:val="000000" w:themeColor="text1"/>
          <w:lang w:val="vi-VN"/>
        </w:rPr>
      </w:pPr>
      <w:r>
        <w:rPr>
          <w:b/>
          <w:color w:val="000000" w:themeColor="text1"/>
        </w:rPr>
        <w:t xml:space="preserve">- </w:t>
      </w:r>
      <w:r w:rsidRPr="00C03795">
        <w:rPr>
          <w:color w:val="000000" w:themeColor="text1"/>
          <w:lang w:val="vi-VN"/>
        </w:rPr>
        <w:t xml:space="preserve">Ở </w:t>
      </w:r>
      <w:r w:rsidR="00C26488" w:rsidRPr="00C03795">
        <w:rPr>
          <w:color w:val="000000" w:themeColor="text1"/>
          <w:lang w:val="vi-VN"/>
        </w:rPr>
        <w:t>độ tuổi này còn rất hiếu động, đùa nghịch, sức đề kháng còn yếu, nên nguy cơ dẫn đến tai nạn thương tích là rất cao.</w:t>
      </w:r>
    </w:p>
    <w:p w:rsidR="00C26488" w:rsidRDefault="00C26488" w:rsidP="00BB778B">
      <w:pPr>
        <w:shd w:val="clear" w:color="auto" w:fill="FFFFFF"/>
        <w:spacing w:beforeLines="40" w:before="96" w:afterLines="40" w:after="96"/>
        <w:ind w:firstLine="567"/>
        <w:jc w:val="both"/>
        <w:rPr>
          <w:b/>
          <w:color w:val="000000" w:themeColor="text1"/>
          <w:lang w:val="vi-VN"/>
        </w:rPr>
      </w:pPr>
      <w:r w:rsidRPr="00C03795">
        <w:rPr>
          <w:b/>
          <w:color w:val="000000" w:themeColor="text1"/>
          <w:lang w:val="vi-VN"/>
        </w:rPr>
        <w:t>II</w:t>
      </w:r>
      <w:r w:rsidR="00517CF1">
        <w:rPr>
          <w:b/>
          <w:color w:val="000000" w:themeColor="text1"/>
        </w:rPr>
        <w:t>.</w:t>
      </w:r>
      <w:r w:rsidRPr="00C03795">
        <w:rPr>
          <w:b/>
          <w:color w:val="000000" w:themeColor="text1"/>
          <w:lang w:val="vi-VN"/>
        </w:rPr>
        <w:t xml:space="preserve"> Mục tiêu phấn đấu:</w:t>
      </w:r>
    </w:p>
    <w:p w:rsidR="00BB778B" w:rsidRPr="00B32CE7" w:rsidRDefault="00BB778B" w:rsidP="00BB778B">
      <w:pPr>
        <w:shd w:val="clear" w:color="auto" w:fill="FFFFFF"/>
        <w:spacing w:before="40" w:after="40"/>
        <w:ind w:firstLine="567"/>
        <w:rPr>
          <w:rStyle w:val="fontstyle21"/>
          <w:b/>
        </w:rPr>
      </w:pPr>
      <w:r w:rsidRPr="00B32CE7">
        <w:rPr>
          <w:rStyle w:val="fontstyle01"/>
          <w:b w:val="0"/>
        </w:rPr>
        <w:t>1. Mục tiêu chung</w:t>
      </w:r>
    </w:p>
    <w:p w:rsidR="00BB778B" w:rsidRDefault="00BB778B" w:rsidP="00BB778B">
      <w:pPr>
        <w:shd w:val="clear" w:color="auto" w:fill="FFFFFF"/>
        <w:spacing w:before="40" w:after="40"/>
        <w:ind w:firstLine="567"/>
        <w:jc w:val="both"/>
        <w:rPr>
          <w:rStyle w:val="fontstyle21"/>
        </w:rPr>
      </w:pPr>
      <w:r>
        <w:rPr>
          <w:rStyle w:val="fontstyle21"/>
        </w:rPr>
        <w:t>- Tăng cường chỉ đạo, thực hiện phòng, chống tai nạn, thương tích trẻ em, kịp</w:t>
      </w:r>
      <w:r>
        <w:rPr>
          <w:color w:val="000000"/>
        </w:rPr>
        <w:br/>
      </w:r>
      <w:r>
        <w:rPr>
          <w:rStyle w:val="fontstyle21"/>
        </w:rPr>
        <w:t>thời phòng ngừa, giảm thiếu tình hình tai nạn, thương tích trẻ em, đặc biệt là tai nạn</w:t>
      </w:r>
      <w:r>
        <w:rPr>
          <w:color w:val="000000"/>
        </w:rPr>
        <w:t xml:space="preserve"> </w:t>
      </w:r>
      <w:r>
        <w:rPr>
          <w:rStyle w:val="fontstyle21"/>
        </w:rPr>
        <w:t>đuối nước nhằm đảm bảo tính mạng và sức khỏe của trẻ em.</w:t>
      </w:r>
    </w:p>
    <w:p w:rsidR="00BB778B" w:rsidRDefault="00BB778B" w:rsidP="00F46A5F">
      <w:pPr>
        <w:shd w:val="clear" w:color="auto" w:fill="FFFFFF"/>
        <w:spacing w:before="40" w:after="40"/>
        <w:ind w:firstLine="567"/>
        <w:jc w:val="both"/>
        <w:rPr>
          <w:rStyle w:val="fontstyle21"/>
        </w:rPr>
      </w:pPr>
      <w:r>
        <w:rPr>
          <w:rStyle w:val="fontstyle21"/>
        </w:rPr>
        <w:t>- Nâng cao năng lực, nhận thức, trách nhiệm phòng, chống tai nạn thương tích</w:t>
      </w:r>
      <w:r>
        <w:rPr>
          <w:color w:val="000000"/>
        </w:rPr>
        <w:br/>
      </w:r>
      <w:r>
        <w:rPr>
          <w:rStyle w:val="fontstyle21"/>
        </w:rPr>
        <w:t>cho viên chức và học sinh, từ đó có sự thay đổi về hành vi, nếp</w:t>
      </w:r>
      <w:r>
        <w:rPr>
          <w:color w:val="000000"/>
        </w:rPr>
        <w:t xml:space="preserve"> </w:t>
      </w:r>
      <w:r>
        <w:rPr>
          <w:rStyle w:val="fontstyle21"/>
        </w:rPr>
        <w:t>sống phù hợp để từng bước hạn chế thương tích cho học sinh trong nhà trường.</w:t>
      </w:r>
    </w:p>
    <w:p w:rsidR="00BB778B" w:rsidRDefault="00BB778B" w:rsidP="00BB778B">
      <w:pPr>
        <w:shd w:val="clear" w:color="auto" w:fill="FFFFFF"/>
        <w:spacing w:before="40" w:after="40"/>
        <w:ind w:firstLine="567"/>
        <w:jc w:val="both"/>
        <w:rPr>
          <w:rStyle w:val="fontstyle21"/>
        </w:rPr>
      </w:pPr>
      <w:r>
        <w:rPr>
          <w:rStyle w:val="fontstyle21"/>
        </w:rPr>
        <w:t>- Xây dựng trường học an toàn, thân thiện. Chú trọng nội dung vệ sinh</w:t>
      </w:r>
      <w:r>
        <w:rPr>
          <w:color w:val="000000"/>
        </w:rPr>
        <w:t xml:space="preserve"> </w:t>
      </w:r>
      <w:r>
        <w:rPr>
          <w:rStyle w:val="fontstyle21"/>
        </w:rPr>
        <w:t>phòng chống các dịch bệnh, phòng chống và hạn chế tai nạn thương tích,</w:t>
      </w:r>
      <w:r>
        <w:rPr>
          <w:color w:val="000000"/>
        </w:rPr>
        <w:t xml:space="preserve"> </w:t>
      </w:r>
      <w:r>
        <w:rPr>
          <w:rStyle w:val="fontstyle21"/>
        </w:rPr>
        <w:t>giao thông, bạo lực học đường, phòng chống đuối nước, phòng chống cháy nổ nhằm</w:t>
      </w:r>
      <w:r>
        <w:rPr>
          <w:color w:val="000000"/>
        </w:rPr>
        <w:t xml:space="preserve"> </w:t>
      </w:r>
      <w:r>
        <w:rPr>
          <w:rStyle w:val="fontstyle21"/>
        </w:rPr>
        <w:t>giảm tối đa tai nạn thương tích (TNTT) trong và ngoài trường học.</w:t>
      </w:r>
    </w:p>
    <w:p w:rsidR="00517CF1" w:rsidRDefault="00BB778B" w:rsidP="00517CF1">
      <w:pPr>
        <w:shd w:val="clear" w:color="auto" w:fill="FFFFFF"/>
        <w:spacing w:before="40" w:after="40"/>
        <w:ind w:firstLine="567"/>
        <w:jc w:val="both"/>
        <w:rPr>
          <w:rStyle w:val="fontstyle21"/>
        </w:rPr>
      </w:pPr>
      <w:r>
        <w:rPr>
          <w:rStyle w:val="fontstyle21"/>
        </w:rPr>
        <w:t>- Là cơ sở để các cơ quan có thẩm quyền đánh giá, công nhận trường đạt tiêu chuẩn quy định về phòng, chống TNTT và xây</w:t>
      </w:r>
      <w:r>
        <w:t xml:space="preserve"> </w:t>
      </w:r>
      <w:r>
        <w:rPr>
          <w:rStyle w:val="fontstyle21"/>
        </w:rPr>
        <w:t>dựng trường học an toàn cho học sinh; đảm bảo an toàn cho học sinh trong thời gian</w:t>
      </w:r>
      <w:r>
        <w:rPr>
          <w:color w:val="000000"/>
        </w:rPr>
        <w:t xml:space="preserve"> </w:t>
      </w:r>
      <w:r>
        <w:rPr>
          <w:rStyle w:val="fontstyle21"/>
        </w:rPr>
        <w:t>học tập và sinh hoạt tại nhà trường.</w:t>
      </w:r>
    </w:p>
    <w:p w:rsidR="00F46A5F" w:rsidRPr="00B32CE7" w:rsidRDefault="00B32CE7" w:rsidP="00517CF1">
      <w:pPr>
        <w:shd w:val="clear" w:color="auto" w:fill="FFFFFF"/>
        <w:spacing w:before="40" w:after="40"/>
        <w:ind w:left="567"/>
        <w:jc w:val="both"/>
        <w:rPr>
          <w:rStyle w:val="fontstyle01"/>
          <w:b w:val="0"/>
          <w:bCs w:val="0"/>
        </w:rPr>
      </w:pPr>
      <w:r w:rsidRPr="00B32CE7">
        <w:rPr>
          <w:rStyle w:val="fontstyle01"/>
          <w:b w:val="0"/>
        </w:rPr>
        <w:t>2</w:t>
      </w:r>
      <w:r w:rsidR="00BB778B" w:rsidRPr="00B32CE7">
        <w:rPr>
          <w:rStyle w:val="fontstyle01"/>
          <w:b w:val="0"/>
        </w:rPr>
        <w:t>. Mục tiêu cụ thể</w:t>
      </w:r>
    </w:p>
    <w:p w:rsidR="00F46A5F" w:rsidRDefault="00F46A5F" w:rsidP="00517CF1">
      <w:pPr>
        <w:shd w:val="clear" w:color="auto" w:fill="FFFFFF"/>
        <w:spacing w:before="40" w:after="40"/>
        <w:ind w:firstLine="567"/>
        <w:jc w:val="both"/>
        <w:rPr>
          <w:rStyle w:val="fontstyle21"/>
        </w:rPr>
      </w:pPr>
      <w:r>
        <w:rPr>
          <w:rStyle w:val="fontstyle21"/>
        </w:rPr>
        <w:t xml:space="preserve">Củng </w:t>
      </w:r>
      <w:r w:rsidR="00BB778B">
        <w:rPr>
          <w:rStyle w:val="fontstyle21"/>
        </w:rPr>
        <w:t>cố và kiện toàn Ban Chỉ đạo phòng, chống TNTT</w:t>
      </w:r>
      <w:r>
        <w:rPr>
          <w:color w:val="000000"/>
        </w:rPr>
        <w:t xml:space="preserve"> </w:t>
      </w:r>
      <w:r w:rsidR="00BB778B">
        <w:rPr>
          <w:rStyle w:val="fontstyle21"/>
        </w:rPr>
        <w:t xml:space="preserve">của </w:t>
      </w:r>
      <w:r>
        <w:rPr>
          <w:rStyle w:val="fontstyle21"/>
        </w:rPr>
        <w:t>nhà trường</w:t>
      </w:r>
      <w:r w:rsidR="00BB778B">
        <w:rPr>
          <w:rStyle w:val="fontstyle21"/>
        </w:rPr>
        <w:t>, nâng cao hơn nữa chất lượng hoạt động của Ban Chỉ đạo phòng, chống</w:t>
      </w:r>
      <w:r>
        <w:rPr>
          <w:color w:val="000000"/>
        </w:rPr>
        <w:t xml:space="preserve"> </w:t>
      </w:r>
      <w:r w:rsidR="00BB778B">
        <w:rPr>
          <w:rStyle w:val="fontstyle21"/>
        </w:rPr>
        <w:t>TNTT tại trường trong như sau:</w:t>
      </w:r>
    </w:p>
    <w:p w:rsidR="00F46A5F" w:rsidRDefault="00F46A5F" w:rsidP="00517CF1">
      <w:pPr>
        <w:shd w:val="clear" w:color="auto" w:fill="FFFFFF"/>
        <w:spacing w:before="40" w:after="40"/>
        <w:jc w:val="both"/>
        <w:rPr>
          <w:rStyle w:val="fontstyle21"/>
        </w:rPr>
      </w:pPr>
      <w:r>
        <w:rPr>
          <w:rStyle w:val="fontstyle21"/>
        </w:rPr>
        <w:t xml:space="preserve">        </w:t>
      </w:r>
      <w:r w:rsidR="00BB778B">
        <w:rPr>
          <w:rStyle w:val="fontstyle21"/>
        </w:rPr>
        <w:t xml:space="preserve">- </w:t>
      </w:r>
      <w:r>
        <w:rPr>
          <w:rStyle w:val="fontstyle21"/>
        </w:rPr>
        <w:t>Phân</w:t>
      </w:r>
      <w:r>
        <w:rPr>
          <w:color w:val="000000"/>
        </w:rPr>
        <w:t xml:space="preserve"> </w:t>
      </w:r>
      <w:r w:rsidR="00BB778B">
        <w:rPr>
          <w:rStyle w:val="fontstyle21"/>
        </w:rPr>
        <w:t xml:space="preserve">công </w:t>
      </w:r>
      <w:r>
        <w:rPr>
          <w:rStyle w:val="fontstyle21"/>
        </w:rPr>
        <w:t xml:space="preserve">công việc cho </w:t>
      </w:r>
      <w:r w:rsidR="00BB778B">
        <w:rPr>
          <w:rStyle w:val="fontstyle21"/>
        </w:rPr>
        <w:t>từng thành viên; có kế hoạch hoạt động, có biện pháp tổ chức thực hiện, có</w:t>
      </w:r>
      <w:r>
        <w:rPr>
          <w:color w:val="000000"/>
        </w:rPr>
        <w:t xml:space="preserve"> </w:t>
      </w:r>
      <w:r w:rsidR="00BB778B">
        <w:rPr>
          <w:rStyle w:val="fontstyle21"/>
        </w:rPr>
        <w:t>phương án dự phòng xử lý tai nạn thương tích của nhà trường, có kiểm tra, giám sát</w:t>
      </w:r>
      <w:r>
        <w:rPr>
          <w:color w:val="000000"/>
        </w:rPr>
        <w:t xml:space="preserve"> </w:t>
      </w:r>
      <w:r w:rsidR="00BB778B">
        <w:rPr>
          <w:rStyle w:val="fontstyle21"/>
        </w:rPr>
        <w:t>định kỳ và bố trí kinh phí triển khai công tác phòng, chống TNTT.</w:t>
      </w:r>
    </w:p>
    <w:p w:rsidR="00F46A5F" w:rsidRDefault="00F46A5F" w:rsidP="00517CF1">
      <w:pPr>
        <w:shd w:val="clear" w:color="auto" w:fill="FFFFFF"/>
        <w:spacing w:before="40" w:after="40"/>
        <w:jc w:val="both"/>
        <w:rPr>
          <w:rStyle w:val="fontstyle21"/>
        </w:rPr>
      </w:pPr>
      <w:r>
        <w:rPr>
          <w:rStyle w:val="fontstyle21"/>
        </w:rPr>
        <w:t xml:space="preserve">        </w:t>
      </w:r>
      <w:r w:rsidR="00BB778B">
        <w:rPr>
          <w:rStyle w:val="fontstyle21"/>
        </w:rPr>
        <w:t xml:space="preserve">- </w:t>
      </w:r>
      <w:r>
        <w:rPr>
          <w:rStyle w:val="fontstyle21"/>
        </w:rPr>
        <w:t xml:space="preserve">Nâng </w:t>
      </w:r>
      <w:r w:rsidR="00BB778B">
        <w:rPr>
          <w:rStyle w:val="fontstyle21"/>
        </w:rPr>
        <w:t>cao hiệu quả chỉ đạo công tác y tế trường học trong</w:t>
      </w:r>
      <w:r>
        <w:rPr>
          <w:color w:val="000000"/>
        </w:rPr>
        <w:t xml:space="preserve"> </w:t>
      </w:r>
      <w:r w:rsidR="00BB778B">
        <w:rPr>
          <w:rStyle w:val="fontstyle21"/>
        </w:rPr>
        <w:t>đó có hoạt động phòng chống tai nạn thương tích; phân công nhân</w:t>
      </w:r>
      <w:r>
        <w:rPr>
          <w:color w:val="000000"/>
        </w:rPr>
        <w:t xml:space="preserve"> </w:t>
      </w:r>
      <w:r w:rsidR="00BB778B">
        <w:rPr>
          <w:rStyle w:val="fontstyle21"/>
        </w:rPr>
        <w:t>viên làm công tác y tế trường học theo quy định. Hàng năm xây dựng và triển khai</w:t>
      </w:r>
      <w:r>
        <w:rPr>
          <w:color w:val="000000"/>
        </w:rPr>
        <w:t xml:space="preserve"> </w:t>
      </w:r>
      <w:r w:rsidR="00BB778B">
        <w:rPr>
          <w:rStyle w:val="fontstyle21"/>
        </w:rPr>
        <w:t>thực hiện kế hoạch phòng, chống TNTT của nhà trường.</w:t>
      </w:r>
    </w:p>
    <w:p w:rsidR="00F46A5F" w:rsidRDefault="00BB778B" w:rsidP="00F46A5F">
      <w:pPr>
        <w:shd w:val="clear" w:color="auto" w:fill="FFFFFF"/>
        <w:spacing w:before="40" w:after="40"/>
        <w:ind w:firstLine="567"/>
        <w:jc w:val="both"/>
        <w:rPr>
          <w:rStyle w:val="fontstyle21"/>
        </w:rPr>
      </w:pPr>
      <w:r>
        <w:rPr>
          <w:rStyle w:val="fontstyle21"/>
        </w:rPr>
        <w:t xml:space="preserve">- </w:t>
      </w:r>
      <w:r w:rsidR="00F46A5F">
        <w:rPr>
          <w:rStyle w:val="fontstyle21"/>
        </w:rPr>
        <w:t>Nhân viên</w:t>
      </w:r>
      <w:r>
        <w:rPr>
          <w:rStyle w:val="fontstyle21"/>
        </w:rPr>
        <w:t xml:space="preserve"> y tế</w:t>
      </w:r>
      <w:r w:rsidR="00F46A5F">
        <w:rPr>
          <w:color w:val="000000"/>
        </w:rPr>
        <w:t xml:space="preserve"> </w:t>
      </w:r>
      <w:r>
        <w:rPr>
          <w:rStyle w:val="fontstyle21"/>
        </w:rPr>
        <w:t>trường học được tập huấn, nâng cao năng lực thực hiện tốt các hoạt động sơ cấp cứu</w:t>
      </w:r>
      <w:r w:rsidR="00F46A5F">
        <w:rPr>
          <w:color w:val="000000"/>
        </w:rPr>
        <w:t xml:space="preserve"> </w:t>
      </w:r>
      <w:r>
        <w:rPr>
          <w:rStyle w:val="fontstyle21"/>
        </w:rPr>
        <w:t xml:space="preserve">tai nạn thương tích, </w:t>
      </w:r>
      <w:r w:rsidR="00F46A5F">
        <w:rPr>
          <w:rStyle w:val="fontstyle21"/>
        </w:rPr>
        <w:t>viên chức</w:t>
      </w:r>
      <w:r>
        <w:rPr>
          <w:rStyle w:val="fontstyle21"/>
        </w:rPr>
        <w:t xml:space="preserve"> và học sinh được cung cấp</w:t>
      </w:r>
      <w:r w:rsidR="00F46A5F">
        <w:rPr>
          <w:color w:val="000000"/>
        </w:rPr>
        <w:t xml:space="preserve"> </w:t>
      </w:r>
      <w:r>
        <w:rPr>
          <w:rStyle w:val="fontstyle21"/>
        </w:rPr>
        <w:t>những kiến thức cơ bản về các yếu tố nguy cơ và cách phòng, chống TNTT mà các</w:t>
      </w:r>
      <w:r w:rsidR="00F46A5F">
        <w:rPr>
          <w:color w:val="000000"/>
        </w:rPr>
        <w:t xml:space="preserve"> </w:t>
      </w:r>
      <w:r>
        <w:rPr>
          <w:rStyle w:val="fontstyle21"/>
        </w:rPr>
        <w:t>nguyên nhân chủ yếu là: ngã, hóc, sặc, vật nhọn đâm, cắt, đánh nhau, đuối nước,</w:t>
      </w:r>
      <w:r w:rsidR="00F46A5F">
        <w:rPr>
          <w:color w:val="000000"/>
        </w:rPr>
        <w:t xml:space="preserve"> </w:t>
      </w:r>
      <w:r>
        <w:rPr>
          <w:rStyle w:val="fontstyle21"/>
        </w:rPr>
        <w:t>bỏng, điện giật, cháy nổ, ngộ độc do hóa chất, thực phẩm, tai nạn giao thông...</w:t>
      </w:r>
    </w:p>
    <w:p w:rsidR="00F46A5F" w:rsidRDefault="00F46A5F" w:rsidP="00517CF1">
      <w:pPr>
        <w:shd w:val="clear" w:color="auto" w:fill="FFFFFF"/>
        <w:spacing w:before="40" w:after="40"/>
        <w:jc w:val="both"/>
        <w:rPr>
          <w:rStyle w:val="fontstyle21"/>
        </w:rPr>
      </w:pPr>
      <w:r>
        <w:rPr>
          <w:rStyle w:val="fontstyle21"/>
        </w:rPr>
        <w:t xml:space="preserve">         </w:t>
      </w:r>
      <w:r w:rsidR="00BB778B">
        <w:rPr>
          <w:rStyle w:val="fontstyle21"/>
        </w:rPr>
        <w:t>- Hoàn thiện và củng cố phòng y tế nhà trường với các vật tư, trang thiết bị y tế</w:t>
      </w:r>
      <w:r>
        <w:rPr>
          <w:color w:val="000000"/>
        </w:rPr>
        <w:t xml:space="preserve"> </w:t>
      </w:r>
      <w:r w:rsidR="00BB778B">
        <w:rPr>
          <w:rStyle w:val="fontstyle21"/>
        </w:rPr>
        <w:t>theo quy định.</w:t>
      </w:r>
    </w:p>
    <w:p w:rsidR="00F46A5F" w:rsidRDefault="00BB778B" w:rsidP="00F46A5F">
      <w:pPr>
        <w:shd w:val="clear" w:color="auto" w:fill="FFFFFF"/>
        <w:spacing w:before="40" w:after="40"/>
        <w:ind w:firstLine="567"/>
        <w:rPr>
          <w:rStyle w:val="fontstyle21"/>
        </w:rPr>
      </w:pPr>
      <w:r>
        <w:rPr>
          <w:rStyle w:val="fontstyle21"/>
        </w:rPr>
        <w:lastRenderedPageBreak/>
        <w:t>- Đẩy mạnh các hoạt động thông tin, tuyên truyền, giáo dục nhằm nâng cao</w:t>
      </w:r>
      <w:r>
        <w:rPr>
          <w:color w:val="000000"/>
        </w:rPr>
        <w:br/>
      </w:r>
      <w:r>
        <w:rPr>
          <w:rStyle w:val="fontstyle21"/>
        </w:rPr>
        <w:t>nhận thức về công tác phòng, chống TNTT, xây dựng trường học an toàn đến 100%</w:t>
      </w:r>
      <w:r w:rsidR="00F46A5F">
        <w:rPr>
          <w:color w:val="000000"/>
        </w:rPr>
        <w:t xml:space="preserve"> </w:t>
      </w:r>
      <w:r w:rsidR="00F46A5F">
        <w:rPr>
          <w:rStyle w:val="fontstyle21"/>
        </w:rPr>
        <w:t>viên chức</w:t>
      </w:r>
      <w:r>
        <w:rPr>
          <w:rStyle w:val="fontstyle21"/>
        </w:rPr>
        <w:t xml:space="preserve"> và học sinh.</w:t>
      </w:r>
    </w:p>
    <w:p w:rsidR="001C3DA8" w:rsidRDefault="00BB778B" w:rsidP="00F46A5F">
      <w:pPr>
        <w:shd w:val="clear" w:color="auto" w:fill="FFFFFF"/>
        <w:spacing w:before="40" w:after="40"/>
        <w:ind w:left="567"/>
        <w:rPr>
          <w:rStyle w:val="fontstyle01"/>
        </w:rPr>
      </w:pPr>
      <w:r>
        <w:rPr>
          <w:rStyle w:val="fontstyle01"/>
        </w:rPr>
        <w:t>II</w:t>
      </w:r>
      <w:r w:rsidR="00504B1A">
        <w:rPr>
          <w:rStyle w:val="fontstyle01"/>
        </w:rPr>
        <w:t>I</w:t>
      </w:r>
      <w:r>
        <w:rPr>
          <w:rStyle w:val="fontstyle01"/>
        </w:rPr>
        <w:t>. N</w:t>
      </w:r>
      <w:r w:rsidR="0097276A">
        <w:rPr>
          <w:rStyle w:val="fontstyle01"/>
        </w:rPr>
        <w:t>hiệm vụ</w:t>
      </w:r>
      <w:r>
        <w:rPr>
          <w:rStyle w:val="fontstyle01"/>
        </w:rPr>
        <w:t xml:space="preserve"> </w:t>
      </w:r>
    </w:p>
    <w:p w:rsidR="00BB778B" w:rsidRPr="00B32CE7" w:rsidRDefault="00BB778B" w:rsidP="00F46A5F">
      <w:pPr>
        <w:shd w:val="clear" w:color="auto" w:fill="FFFFFF"/>
        <w:spacing w:before="40" w:after="40"/>
        <w:ind w:left="567"/>
        <w:rPr>
          <w:b/>
          <w:color w:val="000000"/>
        </w:rPr>
      </w:pPr>
      <w:r w:rsidRPr="00B32CE7">
        <w:rPr>
          <w:rStyle w:val="fontstyle01"/>
          <w:b w:val="0"/>
        </w:rPr>
        <w:t xml:space="preserve">1. </w:t>
      </w:r>
      <w:r w:rsidR="001C3DA8" w:rsidRPr="00B32CE7">
        <w:rPr>
          <w:rStyle w:val="fontstyle01"/>
          <w:b w:val="0"/>
        </w:rPr>
        <w:t>Nhiệm vụ chung</w:t>
      </w:r>
    </w:p>
    <w:p w:rsidR="00C26488" w:rsidRPr="00C03795" w:rsidRDefault="007B0189" w:rsidP="00BB778B">
      <w:pPr>
        <w:pStyle w:val="ListParagraph"/>
        <w:spacing w:beforeLines="40" w:before="96" w:afterLines="40" w:after="96"/>
        <w:ind w:left="0" w:firstLine="567"/>
        <w:jc w:val="both"/>
        <w:rPr>
          <w:color w:val="000000" w:themeColor="text1"/>
          <w:lang w:val="vi-VN"/>
        </w:rPr>
      </w:pPr>
      <w:r>
        <w:rPr>
          <w:color w:val="000000" w:themeColor="text1"/>
          <w:lang w:val="vi-VN"/>
        </w:rPr>
        <w:t>-</w:t>
      </w:r>
      <w:r w:rsidR="00411903">
        <w:rPr>
          <w:color w:val="000000" w:themeColor="text1"/>
        </w:rPr>
        <w:t xml:space="preserve"> </w:t>
      </w:r>
      <w:r w:rsidR="00C26488" w:rsidRPr="00C03795">
        <w:rPr>
          <w:color w:val="000000" w:themeColor="text1"/>
          <w:lang w:val="vi-VN"/>
        </w:rPr>
        <w:t>100% học sinh được đảm bảo an toàn tính mạng. Không có tai</w:t>
      </w:r>
      <w:r w:rsidR="00465BE6" w:rsidRPr="00C03795">
        <w:rPr>
          <w:color w:val="000000" w:themeColor="text1"/>
          <w:lang w:val="vi-VN"/>
        </w:rPr>
        <w:t xml:space="preserve"> </w:t>
      </w:r>
      <w:r w:rsidR="00C26488" w:rsidRPr="00C03795">
        <w:rPr>
          <w:color w:val="000000" w:themeColor="text1"/>
          <w:lang w:val="vi-VN"/>
        </w:rPr>
        <w:t>nạn thương tích xảy ra trong trường.</w:t>
      </w:r>
    </w:p>
    <w:p w:rsidR="00C26488" w:rsidRPr="00C03795" w:rsidRDefault="007B0189" w:rsidP="00BB778B">
      <w:pPr>
        <w:pStyle w:val="ListParagraph"/>
        <w:spacing w:beforeLines="40" w:before="96" w:afterLines="40" w:after="96"/>
        <w:ind w:left="0" w:firstLine="567"/>
        <w:jc w:val="both"/>
        <w:rPr>
          <w:color w:val="000000" w:themeColor="text1"/>
          <w:lang w:val="vi-VN"/>
        </w:rPr>
      </w:pPr>
      <w:r>
        <w:rPr>
          <w:color w:val="000000" w:themeColor="text1"/>
          <w:lang w:val="vi-VN"/>
        </w:rPr>
        <w:t>-</w:t>
      </w:r>
      <w:r w:rsidR="00411903">
        <w:rPr>
          <w:color w:val="000000" w:themeColor="text1"/>
        </w:rPr>
        <w:t xml:space="preserve"> </w:t>
      </w:r>
      <w:r w:rsidR="00C26488" w:rsidRPr="00C03795">
        <w:rPr>
          <w:color w:val="000000" w:themeColor="text1"/>
          <w:lang w:val="vi-VN"/>
        </w:rPr>
        <w:t>100%</w:t>
      </w:r>
      <w:r w:rsidR="00465BE6" w:rsidRPr="00C03795">
        <w:rPr>
          <w:color w:val="000000" w:themeColor="text1"/>
          <w:lang w:val="vi-VN"/>
        </w:rPr>
        <w:t xml:space="preserve"> </w:t>
      </w:r>
      <w:r w:rsidR="00517CF1">
        <w:rPr>
          <w:color w:val="000000" w:themeColor="text1"/>
        </w:rPr>
        <w:t>viên chức</w:t>
      </w:r>
      <w:r w:rsidR="00C26488" w:rsidRPr="00C03795">
        <w:rPr>
          <w:color w:val="000000" w:themeColor="text1"/>
          <w:lang w:val="vi-VN"/>
        </w:rPr>
        <w:t xml:space="preserve"> và học sinh trong trường được tuyên truyền phổ biến xây dựng trường học an toàn phòng chống tai nạn thương tích một cách cụ thể, có hiệu quả.</w:t>
      </w:r>
    </w:p>
    <w:p w:rsidR="00C26488" w:rsidRPr="00C03795" w:rsidRDefault="007B0189" w:rsidP="00BB778B">
      <w:pPr>
        <w:pStyle w:val="ListParagraph"/>
        <w:spacing w:beforeLines="40" w:before="96" w:afterLines="40" w:after="96"/>
        <w:ind w:left="0" w:firstLine="567"/>
        <w:jc w:val="both"/>
        <w:rPr>
          <w:color w:val="000000" w:themeColor="text1"/>
          <w:lang w:val="vi-VN"/>
        </w:rPr>
      </w:pPr>
      <w:r>
        <w:rPr>
          <w:color w:val="000000" w:themeColor="text1"/>
          <w:lang w:val="vi-VN"/>
        </w:rPr>
        <w:t>-</w:t>
      </w:r>
      <w:r w:rsidR="00411903">
        <w:rPr>
          <w:color w:val="000000" w:themeColor="text1"/>
        </w:rPr>
        <w:t xml:space="preserve"> </w:t>
      </w:r>
      <w:r w:rsidR="00C26488" w:rsidRPr="00C03795">
        <w:rPr>
          <w:color w:val="000000" w:themeColor="text1"/>
          <w:lang w:val="vi-VN"/>
        </w:rPr>
        <w:t>Nhân viên y tế làm công tác y tế trường học nắm vững kiến thức và nội dung về xây dựng trường học an toàn phòng chống tai nạn thương tích.</w:t>
      </w:r>
    </w:p>
    <w:p w:rsidR="00C26488" w:rsidRPr="00C03795" w:rsidRDefault="007B0189" w:rsidP="00BB778B">
      <w:pPr>
        <w:pStyle w:val="ListParagraph"/>
        <w:spacing w:beforeLines="40" w:before="96" w:afterLines="40" w:after="96"/>
        <w:ind w:left="0" w:firstLine="426"/>
        <w:jc w:val="both"/>
        <w:rPr>
          <w:color w:val="000000" w:themeColor="text1"/>
          <w:lang w:val="vi-VN"/>
        </w:rPr>
      </w:pPr>
      <w:r>
        <w:rPr>
          <w:color w:val="000000" w:themeColor="text1"/>
          <w:lang w:val="vi-VN"/>
        </w:rPr>
        <w:t>-</w:t>
      </w:r>
      <w:r w:rsidR="00411903">
        <w:rPr>
          <w:color w:val="000000" w:themeColor="text1"/>
        </w:rPr>
        <w:t xml:space="preserve"> </w:t>
      </w:r>
      <w:r w:rsidR="00C26488" w:rsidRPr="00C03795">
        <w:rPr>
          <w:color w:val="000000" w:themeColor="text1"/>
          <w:lang w:val="vi-VN"/>
        </w:rPr>
        <w:t>Có tủ thuốc, có đầy đủ thuốc và dụng cụ sơ cấp cứu ban đầu theo quy định đảm bảo xử lý kịp thời những trường hợp tai nạn không may xảy ra trong trường.</w:t>
      </w:r>
    </w:p>
    <w:p w:rsidR="00C26488" w:rsidRPr="00C03795" w:rsidRDefault="007B0189" w:rsidP="00BB778B">
      <w:pPr>
        <w:pStyle w:val="ListParagraph"/>
        <w:spacing w:beforeLines="40" w:before="96" w:afterLines="40" w:after="96"/>
        <w:ind w:left="0" w:firstLine="426"/>
        <w:jc w:val="both"/>
        <w:rPr>
          <w:color w:val="000000" w:themeColor="text1"/>
          <w:lang w:val="vi-VN"/>
        </w:rPr>
      </w:pPr>
      <w:r>
        <w:rPr>
          <w:color w:val="000000" w:themeColor="text1"/>
          <w:lang w:val="vi-VN"/>
        </w:rPr>
        <w:t>-</w:t>
      </w:r>
      <w:r w:rsidR="00411903">
        <w:rPr>
          <w:color w:val="000000" w:themeColor="text1"/>
        </w:rPr>
        <w:t xml:space="preserve"> </w:t>
      </w:r>
      <w:r w:rsidR="00465BE6" w:rsidRPr="00C03795">
        <w:rPr>
          <w:color w:val="000000" w:themeColor="text1"/>
          <w:lang w:val="vi-VN"/>
        </w:rPr>
        <w:t xml:space="preserve">100% </w:t>
      </w:r>
      <w:r w:rsidR="00517CF1">
        <w:rPr>
          <w:color w:val="000000" w:themeColor="text1"/>
        </w:rPr>
        <w:t>viên chức</w:t>
      </w:r>
      <w:r w:rsidR="002807E3" w:rsidRPr="00C03795">
        <w:rPr>
          <w:color w:val="000000" w:themeColor="text1"/>
          <w:lang w:val="vi-VN"/>
        </w:rPr>
        <w:t xml:space="preserve"> trong nhà trường được cung cấp</w:t>
      </w:r>
      <w:r w:rsidR="00A96A16" w:rsidRPr="00C03795">
        <w:rPr>
          <w:color w:val="000000" w:themeColor="text1"/>
          <w:lang w:val="vi-VN"/>
        </w:rPr>
        <w:t xml:space="preserve"> nhưng kiến thức về yếu tố, nguy cơ và cách phòng chống tai nạn thương tích, sơ cấp cứu thông thường nhằm đảm bảo xử lý ngay và kịp thời khi có tai nạ</w:t>
      </w:r>
      <w:r w:rsidR="00465BE6" w:rsidRPr="00C03795">
        <w:rPr>
          <w:color w:val="000000" w:themeColor="text1"/>
          <w:lang w:val="vi-VN"/>
        </w:rPr>
        <w:t>n</w:t>
      </w:r>
      <w:r w:rsidR="00A96A16" w:rsidRPr="00C03795">
        <w:rPr>
          <w:color w:val="000000" w:themeColor="text1"/>
          <w:lang w:val="vi-VN"/>
        </w:rPr>
        <w:t xml:space="preserve"> xảy ra.</w:t>
      </w:r>
    </w:p>
    <w:p w:rsidR="00A96A16" w:rsidRPr="001C3DA8" w:rsidRDefault="007B0189" w:rsidP="00BB778B">
      <w:pPr>
        <w:pStyle w:val="ListParagraph"/>
        <w:spacing w:beforeLines="40" w:before="96" w:afterLines="40" w:after="96"/>
        <w:ind w:left="0" w:firstLine="426"/>
        <w:jc w:val="both"/>
        <w:rPr>
          <w:color w:val="000000" w:themeColor="text1"/>
        </w:rPr>
      </w:pPr>
      <w:r>
        <w:rPr>
          <w:color w:val="000000" w:themeColor="text1"/>
          <w:lang w:val="vi-VN"/>
        </w:rPr>
        <w:t>-</w:t>
      </w:r>
      <w:r w:rsidR="00411903">
        <w:rPr>
          <w:color w:val="000000" w:themeColor="text1"/>
        </w:rPr>
        <w:t xml:space="preserve"> </w:t>
      </w:r>
      <w:r w:rsidR="00A96A16" w:rsidRPr="00C03795">
        <w:rPr>
          <w:color w:val="000000" w:themeColor="text1"/>
          <w:lang w:val="vi-VN"/>
        </w:rPr>
        <w:t xml:space="preserve">Tổ chức học tốt, dạy tốt các chương trình chính khóa về giáo dục sức khỏe </w:t>
      </w:r>
      <w:r w:rsidR="001C3DA8">
        <w:rPr>
          <w:color w:val="000000" w:themeColor="text1"/>
        </w:rPr>
        <w:t>học sinh</w:t>
      </w:r>
      <w:r w:rsidR="00A96A16" w:rsidRPr="00C03795">
        <w:rPr>
          <w:color w:val="000000" w:themeColor="text1"/>
          <w:lang w:val="vi-VN"/>
        </w:rPr>
        <w:t>,</w:t>
      </w:r>
      <w:r w:rsidR="00A64B5F">
        <w:rPr>
          <w:color w:val="000000" w:themeColor="text1"/>
        </w:rPr>
        <w:t xml:space="preserve"> </w:t>
      </w:r>
      <w:r w:rsidR="00A96A16" w:rsidRPr="00C03795">
        <w:rPr>
          <w:color w:val="000000" w:themeColor="text1"/>
          <w:lang w:val="vi-VN"/>
        </w:rPr>
        <w:t xml:space="preserve">quản lý </w:t>
      </w:r>
      <w:r w:rsidR="001C3DA8">
        <w:rPr>
          <w:color w:val="000000" w:themeColor="text1"/>
        </w:rPr>
        <w:t>học sinh</w:t>
      </w:r>
      <w:r w:rsidR="00A96A16" w:rsidRPr="00C03795">
        <w:rPr>
          <w:color w:val="000000" w:themeColor="text1"/>
          <w:lang w:val="vi-VN"/>
        </w:rPr>
        <w:t xml:space="preserve"> tốt trong các hoạt động</w:t>
      </w:r>
      <w:r w:rsidR="001C3DA8">
        <w:rPr>
          <w:color w:val="000000" w:themeColor="text1"/>
        </w:rPr>
        <w:t>.</w:t>
      </w:r>
    </w:p>
    <w:p w:rsidR="00DE4450" w:rsidRPr="00C03795" w:rsidRDefault="007B0189" w:rsidP="00BB778B">
      <w:pPr>
        <w:pStyle w:val="ListParagraph"/>
        <w:spacing w:beforeLines="40" w:before="96" w:afterLines="40" w:after="96"/>
        <w:ind w:left="0" w:firstLine="426"/>
        <w:jc w:val="both"/>
        <w:rPr>
          <w:color w:val="000000" w:themeColor="text1"/>
          <w:lang w:val="vi-VN"/>
        </w:rPr>
      </w:pPr>
      <w:r>
        <w:rPr>
          <w:color w:val="000000" w:themeColor="text1"/>
          <w:lang w:val="vi-VN"/>
        </w:rPr>
        <w:t>-</w:t>
      </w:r>
      <w:r w:rsidR="00411903">
        <w:rPr>
          <w:color w:val="000000" w:themeColor="text1"/>
        </w:rPr>
        <w:t xml:space="preserve"> </w:t>
      </w:r>
      <w:r w:rsidR="00DE4450" w:rsidRPr="00C03795">
        <w:rPr>
          <w:color w:val="000000" w:themeColor="text1"/>
          <w:lang w:val="vi-VN"/>
        </w:rPr>
        <w:t>Thường xuyên cải tạo môi trường học tập và sinh hoạt, luôn chú ý đến đư</w:t>
      </w:r>
      <w:r w:rsidR="001C3DA8">
        <w:rPr>
          <w:color w:val="000000" w:themeColor="text1"/>
        </w:rPr>
        <w:t>ờ</w:t>
      </w:r>
      <w:r w:rsidR="00DE4450" w:rsidRPr="00C03795">
        <w:rPr>
          <w:color w:val="000000" w:themeColor="text1"/>
          <w:lang w:val="vi-VN"/>
        </w:rPr>
        <w:t>ng đi, sân trường bằng phẳng, không trơn trượt.</w:t>
      </w:r>
    </w:p>
    <w:p w:rsidR="00DE4450" w:rsidRPr="00C03795" w:rsidRDefault="007B0189" w:rsidP="00BB778B">
      <w:pPr>
        <w:pStyle w:val="ListParagraph"/>
        <w:spacing w:beforeLines="40" w:before="96" w:afterLines="40" w:after="96"/>
        <w:ind w:left="0" w:firstLine="426"/>
        <w:jc w:val="both"/>
        <w:rPr>
          <w:color w:val="000000" w:themeColor="text1"/>
          <w:lang w:val="vi-VN"/>
        </w:rPr>
      </w:pPr>
      <w:r>
        <w:rPr>
          <w:color w:val="000000" w:themeColor="text1"/>
          <w:lang w:val="vi-VN"/>
        </w:rPr>
        <w:t>-</w:t>
      </w:r>
      <w:r w:rsidR="00411903">
        <w:rPr>
          <w:color w:val="000000" w:themeColor="text1"/>
        </w:rPr>
        <w:t xml:space="preserve"> </w:t>
      </w:r>
      <w:r w:rsidR="00DE4450" w:rsidRPr="00C03795">
        <w:rPr>
          <w:color w:val="000000" w:themeColor="text1"/>
          <w:lang w:val="vi-VN"/>
        </w:rPr>
        <w:t>100% học sinh không mang vật sắc nhọn, nguy hiểm đến trường.</w:t>
      </w:r>
    </w:p>
    <w:p w:rsidR="00DE4450" w:rsidRPr="00C03795" w:rsidRDefault="007B0189" w:rsidP="00BB778B">
      <w:pPr>
        <w:pStyle w:val="ListParagraph"/>
        <w:spacing w:beforeLines="40" w:before="96" w:afterLines="40" w:after="96"/>
        <w:ind w:left="0" w:firstLine="426"/>
        <w:jc w:val="both"/>
        <w:rPr>
          <w:color w:val="000000" w:themeColor="text1"/>
          <w:lang w:val="vi-VN"/>
        </w:rPr>
      </w:pPr>
      <w:r>
        <w:rPr>
          <w:color w:val="000000" w:themeColor="text1"/>
          <w:lang w:val="vi-VN"/>
        </w:rPr>
        <w:t>-</w:t>
      </w:r>
      <w:r w:rsidR="00411903">
        <w:rPr>
          <w:color w:val="000000" w:themeColor="text1"/>
        </w:rPr>
        <w:t xml:space="preserve"> </w:t>
      </w:r>
      <w:r w:rsidR="00DE4450" w:rsidRPr="00C03795">
        <w:rPr>
          <w:color w:val="000000" w:themeColor="text1"/>
          <w:lang w:val="vi-VN"/>
        </w:rPr>
        <w:t>Hệ thống điện nước có nắp đậy, đảm bảo an toàn cho học sinh</w:t>
      </w:r>
    </w:p>
    <w:p w:rsidR="00DE4450" w:rsidRPr="00C03795" w:rsidRDefault="00DE4450" w:rsidP="00BB778B">
      <w:pPr>
        <w:pStyle w:val="ListParagraph"/>
        <w:spacing w:beforeLines="40" w:before="96" w:afterLines="40" w:after="96"/>
        <w:ind w:left="0" w:firstLine="567"/>
        <w:jc w:val="both"/>
        <w:rPr>
          <w:color w:val="000000" w:themeColor="text1"/>
          <w:lang w:val="vi-VN"/>
        </w:rPr>
      </w:pPr>
      <w:r w:rsidRPr="00C03795">
        <w:rPr>
          <w:color w:val="000000" w:themeColor="text1"/>
          <w:lang w:val="vi-VN"/>
        </w:rPr>
        <w:t>Cuối năm học t</w:t>
      </w:r>
      <w:r w:rsidR="00411903">
        <w:rPr>
          <w:color w:val="000000" w:themeColor="text1"/>
          <w:lang w:val="vi-VN"/>
        </w:rPr>
        <w:t>oàn trường phấn đấu đạt chuẩn “</w:t>
      </w:r>
      <w:r w:rsidRPr="00C03795">
        <w:rPr>
          <w:color w:val="000000" w:themeColor="text1"/>
          <w:lang w:val="vi-VN"/>
        </w:rPr>
        <w:t>Trường học an toàn, phòng chống tai nạn thương tích”</w:t>
      </w:r>
    </w:p>
    <w:p w:rsidR="00DE4450" w:rsidRPr="00B32CE7" w:rsidRDefault="001C3DA8" w:rsidP="00BB778B">
      <w:pPr>
        <w:spacing w:beforeLines="40" w:before="96" w:afterLines="40" w:after="96"/>
        <w:ind w:firstLine="567"/>
        <w:jc w:val="both"/>
        <w:rPr>
          <w:color w:val="000000" w:themeColor="text1"/>
          <w:lang w:val="vi-VN"/>
        </w:rPr>
      </w:pPr>
      <w:r w:rsidRPr="00B32CE7">
        <w:rPr>
          <w:color w:val="000000" w:themeColor="text1"/>
        </w:rPr>
        <w:t>2.</w:t>
      </w:r>
      <w:r w:rsidR="00DE4450" w:rsidRPr="00B32CE7">
        <w:rPr>
          <w:color w:val="000000" w:themeColor="text1"/>
          <w:lang w:val="vi-VN"/>
        </w:rPr>
        <w:t xml:space="preserve"> Nhiệm vụ cụ thể</w:t>
      </w:r>
    </w:p>
    <w:p w:rsidR="00DE4450" w:rsidRPr="00B32CE7" w:rsidRDefault="00B32CE7" w:rsidP="00BB778B">
      <w:pPr>
        <w:pStyle w:val="ListParagraph"/>
        <w:spacing w:beforeLines="40" w:before="96" w:afterLines="40" w:after="96"/>
        <w:ind w:left="0" w:firstLine="567"/>
        <w:jc w:val="both"/>
        <w:rPr>
          <w:color w:val="000000" w:themeColor="text1"/>
          <w:lang w:val="vi-VN"/>
        </w:rPr>
      </w:pPr>
      <w:r w:rsidRPr="00B32CE7">
        <w:rPr>
          <w:color w:val="000000" w:themeColor="text1"/>
        </w:rPr>
        <w:t>2.</w:t>
      </w:r>
      <w:r w:rsidR="007B0189" w:rsidRPr="00B32CE7">
        <w:rPr>
          <w:color w:val="000000" w:themeColor="text1"/>
          <w:lang w:val="vi-VN"/>
        </w:rPr>
        <w:t>1.</w:t>
      </w:r>
      <w:r w:rsidR="00411903" w:rsidRPr="00B32CE7">
        <w:rPr>
          <w:color w:val="000000" w:themeColor="text1"/>
        </w:rPr>
        <w:t xml:space="preserve"> </w:t>
      </w:r>
      <w:r w:rsidR="00DE4450" w:rsidRPr="00B32CE7">
        <w:rPr>
          <w:color w:val="000000" w:themeColor="text1"/>
          <w:lang w:val="vi-VN"/>
        </w:rPr>
        <w:t>Công tác tổ chức:</w:t>
      </w:r>
    </w:p>
    <w:p w:rsidR="00E34A0B" w:rsidRPr="00C03795" w:rsidRDefault="007B0189" w:rsidP="00BB778B">
      <w:pPr>
        <w:pStyle w:val="ListParagraph"/>
        <w:spacing w:beforeLines="40" w:before="96" w:afterLines="40" w:after="96"/>
        <w:ind w:left="0" w:firstLine="567"/>
        <w:jc w:val="both"/>
        <w:rPr>
          <w:b/>
          <w:color w:val="000000" w:themeColor="text1"/>
          <w:lang w:val="vi-VN"/>
        </w:rPr>
      </w:pPr>
      <w:r>
        <w:rPr>
          <w:color w:val="000000" w:themeColor="text1"/>
          <w:lang w:val="vi-VN"/>
        </w:rPr>
        <w:t>-</w:t>
      </w:r>
      <w:r w:rsidR="00411903">
        <w:rPr>
          <w:color w:val="000000" w:themeColor="text1"/>
        </w:rPr>
        <w:t xml:space="preserve"> </w:t>
      </w:r>
      <w:r w:rsidR="006553E9" w:rsidRPr="00C03795">
        <w:rPr>
          <w:color w:val="000000" w:themeColor="text1"/>
          <w:lang w:val="vi-VN"/>
        </w:rPr>
        <w:t>Thành lập ban chỉ đạo xây dựng trương học an toàn</w:t>
      </w:r>
      <w:r w:rsidR="00E34A0B" w:rsidRPr="00C03795">
        <w:rPr>
          <w:color w:val="000000" w:themeColor="text1"/>
          <w:lang w:val="vi-VN"/>
        </w:rPr>
        <w:t xml:space="preserve"> phòng chống tai nạn thương tích trong trư</w:t>
      </w:r>
      <w:r w:rsidR="00465BE6" w:rsidRPr="00C03795">
        <w:rPr>
          <w:color w:val="000000" w:themeColor="text1"/>
          <w:lang w:val="vi-VN"/>
        </w:rPr>
        <w:t>ờng. Hiệu trưởng làm trưởng ban,</w:t>
      </w:r>
      <w:r w:rsidR="00E34A0B" w:rsidRPr="00C03795">
        <w:rPr>
          <w:color w:val="000000" w:themeColor="text1"/>
          <w:lang w:val="vi-VN"/>
        </w:rPr>
        <w:t xml:space="preserve"> Chủ tịch CĐ làm phó ban,</w:t>
      </w:r>
      <w:r w:rsidR="00465BE6" w:rsidRPr="00C03795">
        <w:rPr>
          <w:color w:val="000000" w:themeColor="text1"/>
          <w:lang w:val="vi-VN"/>
        </w:rPr>
        <w:t xml:space="preserve"> các</w:t>
      </w:r>
      <w:r w:rsidR="00E34A0B" w:rsidRPr="00C03795">
        <w:rPr>
          <w:color w:val="000000" w:themeColor="text1"/>
          <w:lang w:val="vi-VN"/>
        </w:rPr>
        <w:t xml:space="preserve"> tổ trưởng làm ủy viên.</w:t>
      </w:r>
    </w:p>
    <w:p w:rsidR="00E34A0B" w:rsidRPr="00C03795" w:rsidRDefault="007B0189" w:rsidP="00BB778B">
      <w:pPr>
        <w:pStyle w:val="ListParagraph"/>
        <w:spacing w:beforeLines="40" w:before="96" w:afterLines="40" w:after="96"/>
        <w:ind w:left="0" w:firstLine="567"/>
        <w:jc w:val="both"/>
        <w:rPr>
          <w:b/>
          <w:color w:val="000000" w:themeColor="text1"/>
          <w:lang w:val="vi-VN"/>
        </w:rPr>
      </w:pPr>
      <w:r>
        <w:rPr>
          <w:color w:val="000000" w:themeColor="text1"/>
          <w:lang w:val="vi-VN"/>
        </w:rPr>
        <w:t>-</w:t>
      </w:r>
      <w:r w:rsidR="00411903">
        <w:rPr>
          <w:color w:val="000000" w:themeColor="text1"/>
        </w:rPr>
        <w:t xml:space="preserve"> </w:t>
      </w:r>
      <w:r w:rsidR="00E34A0B" w:rsidRPr="00C03795">
        <w:rPr>
          <w:color w:val="000000" w:themeColor="text1"/>
          <w:lang w:val="vi-VN"/>
        </w:rPr>
        <w:t>Xây dựng kế hoạch trường học</w:t>
      </w:r>
      <w:r w:rsidR="00C67410" w:rsidRPr="00C03795">
        <w:rPr>
          <w:color w:val="000000" w:themeColor="text1"/>
          <w:lang w:val="vi-VN"/>
        </w:rPr>
        <w:t xml:space="preserve"> an toàn phòng chống tai nạn thương tích tại nhà trường.</w:t>
      </w:r>
    </w:p>
    <w:p w:rsidR="00C67410" w:rsidRPr="00C03795" w:rsidRDefault="007B0189" w:rsidP="00BB778B">
      <w:pPr>
        <w:pStyle w:val="ListParagraph"/>
        <w:spacing w:beforeLines="40" w:before="96" w:afterLines="40" w:after="96"/>
        <w:ind w:left="0" w:firstLine="567"/>
        <w:jc w:val="both"/>
        <w:rPr>
          <w:b/>
          <w:color w:val="000000" w:themeColor="text1"/>
          <w:lang w:val="vi-VN"/>
        </w:rPr>
      </w:pPr>
      <w:r>
        <w:rPr>
          <w:color w:val="000000" w:themeColor="text1"/>
          <w:lang w:val="vi-VN"/>
        </w:rPr>
        <w:t>-</w:t>
      </w:r>
      <w:r w:rsidR="00411903">
        <w:rPr>
          <w:color w:val="000000" w:themeColor="text1"/>
        </w:rPr>
        <w:t xml:space="preserve"> </w:t>
      </w:r>
      <w:r w:rsidR="00C67410" w:rsidRPr="00C03795">
        <w:rPr>
          <w:color w:val="000000" w:themeColor="text1"/>
          <w:lang w:val="vi-VN"/>
        </w:rPr>
        <w:t>Kiện toàn, củng cố phòng y tế của nhà trường mua sắm trang thiết bị sẵn sàng xủ trí kịp thời với những tai nạn thương tích không may xảy ra</w:t>
      </w:r>
      <w:r w:rsidR="0062603A" w:rsidRPr="00C03795">
        <w:rPr>
          <w:color w:val="000000" w:themeColor="text1"/>
          <w:lang w:val="vi-VN"/>
        </w:rPr>
        <w:t xml:space="preserve"> trong nhà trường.</w:t>
      </w:r>
    </w:p>
    <w:p w:rsidR="00700BC8" w:rsidRPr="00C03795" w:rsidRDefault="007B0189" w:rsidP="00BB778B">
      <w:pPr>
        <w:pStyle w:val="ListParagraph"/>
        <w:spacing w:beforeLines="40" w:before="96" w:afterLines="40" w:after="96"/>
        <w:ind w:left="0" w:firstLine="567"/>
        <w:jc w:val="both"/>
        <w:rPr>
          <w:b/>
          <w:color w:val="000000" w:themeColor="text1"/>
          <w:lang w:val="vi-VN"/>
        </w:rPr>
      </w:pPr>
      <w:r>
        <w:rPr>
          <w:color w:val="000000" w:themeColor="text1"/>
          <w:lang w:val="vi-VN"/>
        </w:rPr>
        <w:t>-</w:t>
      </w:r>
      <w:r w:rsidR="00411903">
        <w:rPr>
          <w:color w:val="000000" w:themeColor="text1"/>
        </w:rPr>
        <w:t xml:space="preserve"> </w:t>
      </w:r>
      <w:r w:rsidR="00700BC8" w:rsidRPr="00C03795">
        <w:rPr>
          <w:color w:val="000000" w:themeColor="text1"/>
          <w:lang w:val="vi-VN"/>
        </w:rPr>
        <w:t>Trực tiếp kiểm tra, giám sát việc thực hiện công tác phòng chống tai nạ</w:t>
      </w:r>
      <w:r w:rsidR="00465BE6" w:rsidRPr="00C03795">
        <w:rPr>
          <w:color w:val="000000" w:themeColor="text1"/>
          <w:lang w:val="vi-VN"/>
        </w:rPr>
        <w:t>n</w:t>
      </w:r>
      <w:r w:rsidR="00700BC8" w:rsidRPr="00C03795">
        <w:rPr>
          <w:color w:val="000000" w:themeColor="text1"/>
          <w:lang w:val="vi-VN"/>
        </w:rPr>
        <w:t xml:space="preserve"> thương tích, trường học an toàn trong từng nhóm lớp.</w:t>
      </w:r>
    </w:p>
    <w:p w:rsidR="00700BC8" w:rsidRPr="00C03795" w:rsidRDefault="007B0189" w:rsidP="00BB778B">
      <w:pPr>
        <w:pStyle w:val="ListParagraph"/>
        <w:spacing w:beforeLines="40" w:before="96" w:afterLines="40" w:after="96"/>
        <w:ind w:left="0" w:firstLine="567"/>
        <w:jc w:val="both"/>
        <w:rPr>
          <w:b/>
          <w:color w:val="000000" w:themeColor="text1"/>
          <w:lang w:val="vi-VN"/>
        </w:rPr>
      </w:pPr>
      <w:r>
        <w:rPr>
          <w:color w:val="000000" w:themeColor="text1"/>
          <w:lang w:val="vi-VN"/>
        </w:rPr>
        <w:t>-</w:t>
      </w:r>
      <w:r w:rsidR="00411903">
        <w:rPr>
          <w:color w:val="000000" w:themeColor="text1"/>
        </w:rPr>
        <w:t xml:space="preserve"> </w:t>
      </w:r>
      <w:r w:rsidR="00700BC8" w:rsidRPr="00C03795">
        <w:rPr>
          <w:color w:val="000000" w:themeColor="text1"/>
          <w:lang w:val="vi-VN"/>
        </w:rPr>
        <w:t>Truyền thông giáo dục nâng cao nhận thức về xây dựng trường học an toàn phòng chống tai nạn thương tích nh</w:t>
      </w:r>
      <w:r w:rsidR="00465BE6" w:rsidRPr="00C03795">
        <w:rPr>
          <w:color w:val="000000" w:themeColor="text1"/>
          <w:lang w:val="vi-VN"/>
        </w:rPr>
        <w:t>ư thông qua các góc tuyên truyền</w:t>
      </w:r>
      <w:r w:rsidR="00700BC8" w:rsidRPr="00C03795">
        <w:rPr>
          <w:color w:val="000000" w:themeColor="text1"/>
          <w:lang w:val="vi-VN"/>
        </w:rPr>
        <w:t xml:space="preserve"> ở lớp và trường qua hệ thống loa phóng thanh.</w:t>
      </w:r>
    </w:p>
    <w:p w:rsidR="00700BC8" w:rsidRPr="00C03795" w:rsidRDefault="007B0189" w:rsidP="00BB778B">
      <w:pPr>
        <w:pStyle w:val="ListParagraph"/>
        <w:spacing w:beforeLines="40" w:before="96" w:afterLines="40" w:after="96"/>
        <w:ind w:left="0" w:firstLine="567"/>
        <w:jc w:val="both"/>
        <w:rPr>
          <w:b/>
          <w:color w:val="000000" w:themeColor="text1"/>
          <w:lang w:val="vi-VN"/>
        </w:rPr>
      </w:pPr>
      <w:r>
        <w:rPr>
          <w:color w:val="000000" w:themeColor="text1"/>
          <w:lang w:val="vi-VN"/>
        </w:rPr>
        <w:t>-</w:t>
      </w:r>
      <w:r w:rsidR="00411903">
        <w:rPr>
          <w:color w:val="000000" w:themeColor="text1"/>
        </w:rPr>
        <w:t xml:space="preserve"> </w:t>
      </w:r>
      <w:r w:rsidR="00700BC8" w:rsidRPr="00C03795">
        <w:rPr>
          <w:color w:val="000000" w:themeColor="text1"/>
          <w:lang w:val="vi-VN"/>
        </w:rPr>
        <w:t xml:space="preserve">Phối hợp với trạm y tế xã vận động </w:t>
      </w:r>
      <w:r w:rsidR="001C3DA8">
        <w:rPr>
          <w:color w:val="000000" w:themeColor="text1"/>
        </w:rPr>
        <w:t>viên chức</w:t>
      </w:r>
      <w:r w:rsidR="00700BC8" w:rsidRPr="00C03795">
        <w:rPr>
          <w:color w:val="000000" w:themeColor="text1"/>
          <w:lang w:val="vi-VN"/>
        </w:rPr>
        <w:t>, phụ huynh và học sinh tham gia tích cực tháng hành động vì trẻ em. Tháng an toàn giao thông.</w:t>
      </w:r>
    </w:p>
    <w:p w:rsidR="00700BC8" w:rsidRPr="00C03795" w:rsidRDefault="007B0189" w:rsidP="00BB778B">
      <w:pPr>
        <w:pStyle w:val="ListParagraph"/>
        <w:spacing w:beforeLines="40" w:before="96" w:afterLines="40" w:after="96"/>
        <w:ind w:left="0" w:firstLine="567"/>
        <w:jc w:val="both"/>
        <w:rPr>
          <w:b/>
          <w:color w:val="000000" w:themeColor="text1"/>
          <w:lang w:val="vi-VN"/>
        </w:rPr>
      </w:pPr>
      <w:r>
        <w:rPr>
          <w:color w:val="000000" w:themeColor="text1"/>
          <w:lang w:val="vi-VN"/>
        </w:rPr>
        <w:t>-</w:t>
      </w:r>
      <w:r w:rsidR="00411903">
        <w:rPr>
          <w:color w:val="000000" w:themeColor="text1"/>
        </w:rPr>
        <w:t xml:space="preserve"> </w:t>
      </w:r>
      <w:r w:rsidR="00700BC8" w:rsidRPr="00C03795">
        <w:rPr>
          <w:color w:val="000000" w:themeColor="text1"/>
          <w:lang w:val="vi-VN"/>
        </w:rPr>
        <w:t>Huy động các thành viên trong nhà trường tham gia các hoạt động can thiệp</w:t>
      </w:r>
      <w:r w:rsidR="00A35536" w:rsidRPr="00C03795">
        <w:rPr>
          <w:color w:val="000000" w:themeColor="text1"/>
          <w:lang w:val="vi-VN"/>
        </w:rPr>
        <w:t xml:space="preserve"> giảm thiểu nguy cơ tai nạn thương tích trong trường học.</w:t>
      </w:r>
    </w:p>
    <w:p w:rsidR="00A35536" w:rsidRPr="00C03795" w:rsidRDefault="007B0189" w:rsidP="00BB778B">
      <w:pPr>
        <w:pStyle w:val="ListParagraph"/>
        <w:spacing w:beforeLines="40" w:before="96" w:afterLines="40" w:after="96"/>
        <w:ind w:left="0" w:firstLine="567"/>
        <w:jc w:val="both"/>
        <w:rPr>
          <w:b/>
          <w:color w:val="000000" w:themeColor="text1"/>
          <w:lang w:val="vi-VN"/>
        </w:rPr>
      </w:pPr>
      <w:r>
        <w:rPr>
          <w:color w:val="000000" w:themeColor="text1"/>
          <w:lang w:val="vi-VN"/>
        </w:rPr>
        <w:lastRenderedPageBreak/>
        <w:t>-</w:t>
      </w:r>
      <w:r w:rsidR="00411903">
        <w:rPr>
          <w:color w:val="000000" w:themeColor="text1"/>
        </w:rPr>
        <w:t xml:space="preserve"> </w:t>
      </w:r>
      <w:r w:rsidR="00A35536" w:rsidRPr="00C03795">
        <w:rPr>
          <w:color w:val="000000" w:themeColor="text1"/>
          <w:lang w:val="vi-VN"/>
        </w:rPr>
        <w:t>Cải tạo môi trường học</w:t>
      </w:r>
      <w:r w:rsidR="00465BE6" w:rsidRPr="00C03795">
        <w:rPr>
          <w:color w:val="000000" w:themeColor="text1"/>
          <w:lang w:val="vi-VN"/>
        </w:rPr>
        <w:t xml:space="preserve"> tập và sinh hoạt an toàn phòng</w:t>
      </w:r>
      <w:r w:rsidR="00A35536" w:rsidRPr="00C03795">
        <w:rPr>
          <w:color w:val="000000" w:themeColor="text1"/>
          <w:lang w:val="vi-VN"/>
        </w:rPr>
        <w:t xml:space="preserve"> chống tai nạn thương tích, không để sàn nhà bị ướt nhất là nhà vệ sinh, các cửa ra vào đóng mở phải cài chốt cẩn thận.</w:t>
      </w:r>
    </w:p>
    <w:p w:rsidR="00A35536" w:rsidRPr="00C03795" w:rsidRDefault="007B0189" w:rsidP="00BB778B">
      <w:pPr>
        <w:pStyle w:val="ListParagraph"/>
        <w:spacing w:beforeLines="40" w:before="96" w:afterLines="40" w:after="96"/>
        <w:ind w:left="0" w:firstLine="567"/>
        <w:jc w:val="both"/>
        <w:rPr>
          <w:b/>
          <w:color w:val="000000" w:themeColor="text1"/>
          <w:lang w:val="vi-VN"/>
        </w:rPr>
      </w:pPr>
      <w:r>
        <w:rPr>
          <w:color w:val="000000" w:themeColor="text1"/>
          <w:lang w:val="vi-VN"/>
        </w:rPr>
        <w:t>-</w:t>
      </w:r>
      <w:r w:rsidR="00411903">
        <w:rPr>
          <w:color w:val="000000" w:themeColor="text1"/>
        </w:rPr>
        <w:t xml:space="preserve"> </w:t>
      </w:r>
      <w:r w:rsidR="00A35536" w:rsidRPr="00C03795">
        <w:rPr>
          <w:color w:val="000000" w:themeColor="text1"/>
          <w:lang w:val="vi-VN"/>
        </w:rPr>
        <w:t>Cắt tỉa, cắt bớt cây xanh trong sân trương mùa mưa bão.</w:t>
      </w:r>
    </w:p>
    <w:p w:rsidR="00A35536" w:rsidRPr="00C03795" w:rsidRDefault="007B0189" w:rsidP="00BB778B">
      <w:pPr>
        <w:pStyle w:val="ListParagraph"/>
        <w:spacing w:beforeLines="40" w:before="96" w:afterLines="40" w:after="96"/>
        <w:ind w:left="0" w:firstLine="567"/>
        <w:jc w:val="both"/>
        <w:rPr>
          <w:b/>
          <w:color w:val="000000" w:themeColor="text1"/>
          <w:lang w:val="vi-VN"/>
        </w:rPr>
      </w:pPr>
      <w:r>
        <w:rPr>
          <w:color w:val="000000" w:themeColor="text1"/>
          <w:lang w:val="vi-VN"/>
        </w:rPr>
        <w:t>-</w:t>
      </w:r>
      <w:r w:rsidR="00411903">
        <w:rPr>
          <w:color w:val="000000" w:themeColor="text1"/>
        </w:rPr>
        <w:t xml:space="preserve"> </w:t>
      </w:r>
      <w:r w:rsidR="00A35536" w:rsidRPr="00C03795">
        <w:rPr>
          <w:color w:val="000000" w:themeColor="text1"/>
          <w:lang w:val="vi-VN"/>
        </w:rPr>
        <w:t>Giáo dục lồng ghép cách phòng chống sấm sét trong trường.</w:t>
      </w:r>
    </w:p>
    <w:p w:rsidR="00A35536" w:rsidRPr="00C03795" w:rsidRDefault="007B0189" w:rsidP="00BB778B">
      <w:pPr>
        <w:pStyle w:val="ListParagraph"/>
        <w:spacing w:beforeLines="40" w:before="96" w:afterLines="40" w:after="96"/>
        <w:ind w:left="0" w:firstLine="567"/>
        <w:jc w:val="both"/>
        <w:rPr>
          <w:b/>
          <w:color w:val="000000" w:themeColor="text1"/>
          <w:lang w:val="vi-VN"/>
        </w:rPr>
      </w:pPr>
      <w:r>
        <w:rPr>
          <w:color w:val="000000" w:themeColor="text1"/>
          <w:lang w:val="vi-VN"/>
        </w:rPr>
        <w:t>-</w:t>
      </w:r>
      <w:r w:rsidR="00411903">
        <w:rPr>
          <w:color w:val="000000" w:themeColor="text1"/>
        </w:rPr>
        <w:t xml:space="preserve"> </w:t>
      </w:r>
      <w:r w:rsidR="00A35536" w:rsidRPr="00C03795">
        <w:rPr>
          <w:color w:val="000000" w:themeColor="text1"/>
          <w:lang w:val="vi-VN"/>
        </w:rPr>
        <w:t>Khắc phục các nguy cơ thương tích trong trường học, tập trung ưu tiên các loại thương tích thường gặp: do ngã, hóc, sắc, bỏng, điện giật, cháy nổ, ngộ độc thức ăn, vật sắc nhọn đâm, cắt, xô dẩy nhau, đánh nhau...</w:t>
      </w:r>
    </w:p>
    <w:p w:rsidR="00A35536" w:rsidRPr="00C03795" w:rsidRDefault="007B0189" w:rsidP="00BB778B">
      <w:pPr>
        <w:pStyle w:val="ListParagraph"/>
        <w:spacing w:beforeLines="40" w:before="96" w:afterLines="40" w:after="96"/>
        <w:ind w:left="0" w:firstLine="567"/>
        <w:jc w:val="both"/>
        <w:rPr>
          <w:b/>
          <w:color w:val="000000" w:themeColor="text1"/>
          <w:lang w:val="vi-VN"/>
        </w:rPr>
      </w:pPr>
      <w:r>
        <w:rPr>
          <w:color w:val="000000" w:themeColor="text1"/>
          <w:lang w:val="vi-VN"/>
        </w:rPr>
        <w:t>-</w:t>
      </w:r>
      <w:r w:rsidR="00411903">
        <w:rPr>
          <w:color w:val="000000" w:themeColor="text1"/>
        </w:rPr>
        <w:t xml:space="preserve"> </w:t>
      </w:r>
      <w:r w:rsidR="00A35536" w:rsidRPr="00C03795">
        <w:rPr>
          <w:color w:val="000000" w:themeColor="text1"/>
          <w:lang w:val="vi-VN"/>
        </w:rPr>
        <w:t>Có quy định</w:t>
      </w:r>
      <w:r w:rsidR="00A46A44" w:rsidRPr="00C03795">
        <w:rPr>
          <w:color w:val="000000" w:themeColor="text1"/>
          <w:lang w:val="vi-VN"/>
        </w:rPr>
        <w:t xml:space="preserve"> về phái hiện và xử trí tai nạn thương tích ở trường học, có phương án khắc phục các yếu tố nguy cơ gây tai nạn như : kh</w:t>
      </w:r>
      <w:r w:rsidR="00465BE6" w:rsidRPr="00C03795">
        <w:rPr>
          <w:color w:val="000000" w:themeColor="text1"/>
          <w:lang w:val="vi-VN"/>
        </w:rPr>
        <w:t>ông cho xe đi vào trường, thường</w:t>
      </w:r>
      <w:r w:rsidR="00A46A44" w:rsidRPr="00C03795">
        <w:rPr>
          <w:color w:val="000000" w:themeColor="text1"/>
          <w:lang w:val="vi-VN"/>
        </w:rPr>
        <w:t xml:space="preserve"> xuyên khóa cổng trường khi đã hết giờ đón học sinh.</w:t>
      </w:r>
    </w:p>
    <w:p w:rsidR="00A46A44" w:rsidRPr="00C03795" w:rsidRDefault="007B0189" w:rsidP="00BB778B">
      <w:pPr>
        <w:pStyle w:val="ListParagraph"/>
        <w:spacing w:beforeLines="40" w:before="96" w:afterLines="40" w:after="96"/>
        <w:ind w:left="0" w:firstLine="567"/>
        <w:jc w:val="both"/>
        <w:rPr>
          <w:b/>
          <w:color w:val="000000" w:themeColor="text1"/>
          <w:lang w:val="vi-VN"/>
        </w:rPr>
      </w:pPr>
      <w:r>
        <w:rPr>
          <w:color w:val="000000" w:themeColor="text1"/>
          <w:lang w:val="vi-VN"/>
        </w:rPr>
        <w:t>-</w:t>
      </w:r>
      <w:r w:rsidR="00411903">
        <w:rPr>
          <w:color w:val="000000" w:themeColor="text1"/>
        </w:rPr>
        <w:t xml:space="preserve"> </w:t>
      </w:r>
      <w:r w:rsidR="00A46A44" w:rsidRPr="00C03795">
        <w:rPr>
          <w:color w:val="000000" w:themeColor="text1"/>
          <w:lang w:val="vi-VN"/>
        </w:rPr>
        <w:t>Thiết lập hệ thống ghi chép theo dõi, giám sát và bảo cáo xây dựng trường học an toàn phòng chống tai nạn thương tích.</w:t>
      </w:r>
    </w:p>
    <w:p w:rsidR="00A46A44" w:rsidRPr="00C03795" w:rsidRDefault="007B0189" w:rsidP="00BB778B">
      <w:pPr>
        <w:pStyle w:val="ListParagraph"/>
        <w:spacing w:beforeLines="40" w:before="96" w:afterLines="40" w:after="96"/>
        <w:ind w:left="0" w:firstLine="567"/>
        <w:jc w:val="both"/>
        <w:rPr>
          <w:b/>
          <w:color w:val="000000" w:themeColor="text1"/>
          <w:lang w:val="vi-VN"/>
        </w:rPr>
      </w:pPr>
      <w:r>
        <w:rPr>
          <w:color w:val="000000" w:themeColor="text1"/>
          <w:lang w:val="vi-VN"/>
        </w:rPr>
        <w:t>-</w:t>
      </w:r>
      <w:r w:rsidR="00411903">
        <w:rPr>
          <w:color w:val="000000" w:themeColor="text1"/>
        </w:rPr>
        <w:t xml:space="preserve"> </w:t>
      </w:r>
      <w:r w:rsidR="00A46A44" w:rsidRPr="00C03795">
        <w:rPr>
          <w:color w:val="000000" w:themeColor="text1"/>
          <w:lang w:val="vi-VN"/>
        </w:rPr>
        <w:t>Tích hợp phòng chống tai nạn thương tích vào trong các hoạt động giáo dục học sinh.</w:t>
      </w:r>
    </w:p>
    <w:p w:rsidR="00A46A44" w:rsidRDefault="007B0189" w:rsidP="00BB778B">
      <w:pPr>
        <w:shd w:val="clear" w:color="auto" w:fill="FFFFFF"/>
        <w:spacing w:beforeLines="40" w:before="96" w:afterLines="40" w:after="96"/>
        <w:ind w:firstLine="567"/>
        <w:jc w:val="both"/>
        <w:rPr>
          <w:color w:val="000000" w:themeColor="text1"/>
          <w:lang w:val="vi-VN"/>
        </w:rPr>
      </w:pPr>
      <w:r w:rsidRPr="00B32CE7">
        <w:rPr>
          <w:color w:val="000000" w:themeColor="text1"/>
          <w:lang w:val="vi-VN"/>
        </w:rPr>
        <w:t>2.</w:t>
      </w:r>
      <w:r w:rsidR="00B32CE7" w:rsidRPr="00B32CE7">
        <w:rPr>
          <w:color w:val="000000" w:themeColor="text1"/>
        </w:rPr>
        <w:t xml:space="preserve">2. </w:t>
      </w:r>
      <w:r w:rsidR="00A46A44" w:rsidRPr="00B32CE7">
        <w:rPr>
          <w:color w:val="000000" w:themeColor="text1"/>
          <w:lang w:val="vi-VN"/>
        </w:rPr>
        <w:t>Nội dung thực hiện:</w:t>
      </w:r>
    </w:p>
    <w:tbl>
      <w:tblPr>
        <w:tblStyle w:val="TableGrid"/>
        <w:tblW w:w="9400" w:type="dxa"/>
        <w:tblLook w:val="04A0" w:firstRow="1" w:lastRow="0" w:firstColumn="1" w:lastColumn="0" w:noHBand="0" w:noVBand="1"/>
      </w:tblPr>
      <w:tblGrid>
        <w:gridCol w:w="1673"/>
        <w:gridCol w:w="5232"/>
        <w:gridCol w:w="1436"/>
        <w:gridCol w:w="1059"/>
      </w:tblGrid>
      <w:tr w:rsidR="00B32CE7" w:rsidTr="008157DC">
        <w:tc>
          <w:tcPr>
            <w:tcW w:w="1673" w:type="dxa"/>
          </w:tcPr>
          <w:p w:rsidR="00B32CE7" w:rsidRPr="0097276A" w:rsidRDefault="00B32CE7" w:rsidP="0097276A">
            <w:pPr>
              <w:spacing w:beforeLines="40" w:before="96" w:afterLines="40" w:after="96"/>
              <w:jc w:val="center"/>
              <w:rPr>
                <w:color w:val="000000" w:themeColor="text1"/>
                <w:sz w:val="24"/>
                <w:szCs w:val="24"/>
                <w:lang w:val="vi-VN"/>
              </w:rPr>
            </w:pPr>
            <w:r w:rsidRPr="0097276A">
              <w:rPr>
                <w:b/>
                <w:color w:val="000000" w:themeColor="text1"/>
                <w:sz w:val="24"/>
                <w:szCs w:val="24"/>
                <w:lang w:val="vi-VN"/>
              </w:rPr>
              <w:t>THỜI GIAN</w:t>
            </w:r>
          </w:p>
        </w:tc>
        <w:tc>
          <w:tcPr>
            <w:tcW w:w="5381" w:type="dxa"/>
          </w:tcPr>
          <w:p w:rsidR="0097276A" w:rsidRDefault="00B32CE7" w:rsidP="0097276A">
            <w:pPr>
              <w:spacing w:beforeLines="40" w:before="96" w:afterLines="40" w:after="96"/>
              <w:jc w:val="center"/>
              <w:rPr>
                <w:b/>
                <w:color w:val="000000" w:themeColor="text1"/>
                <w:sz w:val="24"/>
                <w:szCs w:val="24"/>
                <w:lang w:val="vi-VN"/>
              </w:rPr>
            </w:pPr>
            <w:r w:rsidRPr="0097276A">
              <w:rPr>
                <w:b/>
                <w:color w:val="000000" w:themeColor="text1"/>
                <w:sz w:val="24"/>
                <w:szCs w:val="24"/>
                <w:lang w:val="vi-VN"/>
              </w:rPr>
              <w:t xml:space="preserve">NỘI DUNG </w:t>
            </w:r>
          </w:p>
          <w:p w:rsidR="00B32CE7" w:rsidRPr="0097276A" w:rsidRDefault="00B32CE7" w:rsidP="0097276A">
            <w:pPr>
              <w:spacing w:beforeLines="40" w:before="96" w:afterLines="40" w:after="96"/>
              <w:jc w:val="center"/>
              <w:rPr>
                <w:color w:val="000000" w:themeColor="text1"/>
                <w:sz w:val="24"/>
                <w:szCs w:val="24"/>
                <w:lang w:val="vi-VN"/>
              </w:rPr>
            </w:pPr>
            <w:r w:rsidRPr="0097276A">
              <w:rPr>
                <w:b/>
                <w:color w:val="000000" w:themeColor="text1"/>
                <w:sz w:val="24"/>
                <w:szCs w:val="24"/>
                <w:lang w:val="vi-VN"/>
              </w:rPr>
              <w:t>HOẠT ĐỘNG</w:t>
            </w:r>
          </w:p>
        </w:tc>
        <w:tc>
          <w:tcPr>
            <w:tcW w:w="1276" w:type="dxa"/>
          </w:tcPr>
          <w:p w:rsidR="0097276A" w:rsidRDefault="0097276A" w:rsidP="0097276A">
            <w:pPr>
              <w:spacing w:beforeLines="40" w:before="96" w:afterLines="40" w:after="96"/>
              <w:jc w:val="center"/>
              <w:rPr>
                <w:b/>
                <w:color w:val="000000" w:themeColor="text1"/>
                <w:sz w:val="24"/>
                <w:szCs w:val="24"/>
                <w:lang w:val="vi-VN"/>
              </w:rPr>
            </w:pPr>
            <w:r>
              <w:rPr>
                <w:b/>
                <w:color w:val="000000" w:themeColor="text1"/>
                <w:sz w:val="24"/>
                <w:szCs w:val="24"/>
              </w:rPr>
              <w:t>TỔ CHỨC</w:t>
            </w:r>
            <w:r w:rsidRPr="0097276A">
              <w:rPr>
                <w:b/>
                <w:color w:val="000000" w:themeColor="text1"/>
                <w:sz w:val="24"/>
                <w:szCs w:val="24"/>
                <w:lang w:val="vi-VN"/>
              </w:rPr>
              <w:t xml:space="preserve"> </w:t>
            </w:r>
          </w:p>
          <w:p w:rsidR="00B32CE7" w:rsidRPr="0097276A" w:rsidRDefault="0097276A" w:rsidP="0097276A">
            <w:pPr>
              <w:spacing w:beforeLines="40" w:before="96" w:afterLines="40" w:after="96"/>
              <w:jc w:val="center"/>
              <w:rPr>
                <w:color w:val="000000" w:themeColor="text1"/>
                <w:sz w:val="24"/>
                <w:szCs w:val="24"/>
                <w:lang w:val="vi-VN"/>
              </w:rPr>
            </w:pPr>
            <w:r w:rsidRPr="0097276A">
              <w:rPr>
                <w:b/>
                <w:color w:val="000000" w:themeColor="text1"/>
                <w:sz w:val="24"/>
                <w:szCs w:val="24"/>
                <w:lang w:val="vi-VN"/>
              </w:rPr>
              <w:t>THỰC HIỆN</w:t>
            </w:r>
          </w:p>
        </w:tc>
        <w:tc>
          <w:tcPr>
            <w:tcW w:w="1070" w:type="dxa"/>
          </w:tcPr>
          <w:p w:rsidR="00B32CE7" w:rsidRPr="0097276A" w:rsidRDefault="0097276A" w:rsidP="0097276A">
            <w:pPr>
              <w:spacing w:beforeLines="40" w:before="96" w:afterLines="40" w:after="96"/>
              <w:jc w:val="center"/>
              <w:rPr>
                <w:color w:val="000000" w:themeColor="text1"/>
                <w:sz w:val="24"/>
                <w:szCs w:val="24"/>
                <w:lang w:val="vi-VN"/>
              </w:rPr>
            </w:pPr>
            <w:r w:rsidRPr="0097276A">
              <w:rPr>
                <w:b/>
                <w:color w:val="000000" w:themeColor="text1"/>
                <w:sz w:val="24"/>
                <w:szCs w:val="24"/>
                <w:lang w:val="vi-VN"/>
              </w:rPr>
              <w:t>GHI CHÚ</w:t>
            </w:r>
          </w:p>
        </w:tc>
      </w:tr>
      <w:tr w:rsidR="0097276A" w:rsidTr="008157DC">
        <w:tc>
          <w:tcPr>
            <w:tcW w:w="1673" w:type="dxa"/>
          </w:tcPr>
          <w:p w:rsidR="007B1515" w:rsidRDefault="0097276A" w:rsidP="007B1515">
            <w:pPr>
              <w:spacing w:beforeLines="40" w:before="96" w:afterLines="40" w:after="96"/>
              <w:jc w:val="both"/>
              <w:rPr>
                <w:color w:val="000000" w:themeColor="text1"/>
                <w:lang w:val="vi-VN"/>
              </w:rPr>
            </w:pPr>
            <w:r w:rsidRPr="0097276A">
              <w:rPr>
                <w:color w:val="000000" w:themeColor="text1"/>
                <w:lang w:val="vi-VN"/>
              </w:rPr>
              <w:t>Tháng 09</w:t>
            </w:r>
          </w:p>
          <w:p w:rsidR="0097276A" w:rsidRPr="0097276A" w:rsidRDefault="007B1515" w:rsidP="007B1515">
            <w:pPr>
              <w:spacing w:beforeLines="40" w:before="96" w:afterLines="40" w:after="96"/>
              <w:jc w:val="both"/>
              <w:rPr>
                <w:color w:val="000000" w:themeColor="text1"/>
                <w:lang w:val="vi-VN"/>
              </w:rPr>
            </w:pPr>
            <w:r>
              <w:rPr>
                <w:color w:val="000000" w:themeColor="text1"/>
              </w:rPr>
              <w:t>+</w:t>
            </w:r>
            <w:r w:rsidR="0097276A" w:rsidRPr="0097276A">
              <w:rPr>
                <w:color w:val="000000" w:themeColor="text1"/>
                <w:lang w:val="vi-VN"/>
              </w:rPr>
              <w:t>10</w:t>
            </w:r>
            <w:r w:rsidR="0097276A" w:rsidRPr="0097276A">
              <w:rPr>
                <w:color w:val="000000" w:themeColor="text1"/>
              </w:rPr>
              <w:t>/</w:t>
            </w:r>
            <w:r w:rsidR="0097276A" w:rsidRPr="0097276A">
              <w:rPr>
                <w:color w:val="000000" w:themeColor="text1"/>
                <w:lang w:val="vi-VN"/>
              </w:rPr>
              <w:t>2024</w:t>
            </w:r>
          </w:p>
        </w:tc>
        <w:tc>
          <w:tcPr>
            <w:tcW w:w="5381" w:type="dxa"/>
          </w:tcPr>
          <w:p w:rsidR="0097276A" w:rsidRPr="007B1515" w:rsidRDefault="0097276A" w:rsidP="007B1515">
            <w:pPr>
              <w:spacing w:beforeLines="40" w:before="96" w:afterLines="40" w:after="96"/>
              <w:jc w:val="both"/>
              <w:rPr>
                <w:color w:val="000000" w:themeColor="text1"/>
                <w:lang w:val="vi-VN"/>
              </w:rPr>
            </w:pPr>
            <w:r w:rsidRPr="007B1515">
              <w:rPr>
                <w:color w:val="000000" w:themeColor="text1"/>
                <w:lang w:val="vi-VN"/>
              </w:rPr>
              <w:t>Thành lập ban chỉ đạo và phân công tránh nhiệm trong ban chỉ đạo.</w:t>
            </w:r>
          </w:p>
          <w:p w:rsidR="0097276A" w:rsidRPr="007B1515" w:rsidRDefault="0097276A" w:rsidP="007B1515">
            <w:pPr>
              <w:spacing w:beforeLines="40" w:before="96" w:afterLines="40" w:after="96"/>
              <w:jc w:val="both"/>
              <w:rPr>
                <w:color w:val="000000" w:themeColor="text1"/>
                <w:lang w:val="vi-VN"/>
              </w:rPr>
            </w:pPr>
            <w:r w:rsidRPr="007B1515">
              <w:rPr>
                <w:color w:val="000000" w:themeColor="text1"/>
                <w:lang w:val="vi-VN"/>
              </w:rPr>
              <w:t>Xây dựng phương án dự phòng cấp cứu khi xảy ra tai nạn thương tích.</w:t>
            </w:r>
          </w:p>
          <w:p w:rsidR="0097276A" w:rsidRPr="007B1515" w:rsidRDefault="0097276A" w:rsidP="007B1515">
            <w:pPr>
              <w:spacing w:beforeLines="40" w:before="96" w:afterLines="40" w:after="96"/>
              <w:jc w:val="both"/>
              <w:rPr>
                <w:color w:val="000000" w:themeColor="text1"/>
                <w:lang w:val="vi-VN"/>
              </w:rPr>
            </w:pPr>
            <w:r w:rsidRPr="007B1515">
              <w:rPr>
                <w:color w:val="000000" w:themeColor="text1"/>
                <w:lang w:val="vi-VN"/>
              </w:rPr>
              <w:t xml:space="preserve">Cung cấp những kiến thức về yếu tố nguy cơ và cách phòng, chống tai nạn thương tích cho toàn thể </w:t>
            </w:r>
            <w:r w:rsidR="007B1515" w:rsidRPr="007B1515">
              <w:rPr>
                <w:color w:val="000000" w:themeColor="text1"/>
              </w:rPr>
              <w:t>viên chức</w:t>
            </w:r>
          </w:p>
          <w:p w:rsidR="0097276A" w:rsidRPr="007B1515" w:rsidRDefault="0097276A" w:rsidP="007B1515">
            <w:pPr>
              <w:spacing w:beforeLines="40" w:before="96" w:afterLines="40" w:after="96"/>
              <w:jc w:val="both"/>
              <w:rPr>
                <w:color w:val="000000" w:themeColor="text1"/>
                <w:lang w:val="vi-VN"/>
              </w:rPr>
            </w:pPr>
            <w:r w:rsidRPr="007B1515">
              <w:rPr>
                <w:color w:val="000000" w:themeColor="text1"/>
                <w:lang w:val="vi-VN"/>
              </w:rPr>
              <w:t>Tuyên truyền về an toàn giao thông.</w:t>
            </w:r>
          </w:p>
          <w:p w:rsidR="0097276A" w:rsidRPr="007B1515" w:rsidRDefault="0097276A" w:rsidP="007B1515">
            <w:pPr>
              <w:spacing w:beforeLines="40" w:before="96" w:afterLines="40" w:after="96"/>
              <w:jc w:val="both"/>
              <w:rPr>
                <w:color w:val="000000" w:themeColor="text1"/>
                <w:lang w:val="vi-VN"/>
              </w:rPr>
            </w:pPr>
            <w:r w:rsidRPr="007B1515">
              <w:rPr>
                <w:color w:val="000000" w:themeColor="text1"/>
                <w:lang w:val="vi-VN"/>
              </w:rPr>
              <w:t>Thực hiện cân đo khám sức khỏe lần 1.</w:t>
            </w:r>
          </w:p>
          <w:p w:rsidR="0097276A" w:rsidRPr="007B1515" w:rsidRDefault="0097276A" w:rsidP="007B1515">
            <w:pPr>
              <w:spacing w:beforeLines="40" w:before="96" w:afterLines="40" w:after="96"/>
              <w:jc w:val="both"/>
              <w:rPr>
                <w:color w:val="000000" w:themeColor="text1"/>
                <w:lang w:val="vi-VN"/>
              </w:rPr>
            </w:pPr>
            <w:r w:rsidRPr="007B1515">
              <w:rPr>
                <w:color w:val="000000" w:themeColor="text1"/>
                <w:lang w:val="vi-VN"/>
              </w:rPr>
              <w:t>Cắt tỉa chặt cây xanh trong sân trường.</w:t>
            </w:r>
          </w:p>
        </w:tc>
        <w:tc>
          <w:tcPr>
            <w:tcW w:w="1276" w:type="dxa"/>
          </w:tcPr>
          <w:p w:rsidR="0097276A" w:rsidRPr="00C03795" w:rsidRDefault="0097276A" w:rsidP="0097276A">
            <w:pPr>
              <w:spacing w:beforeLines="40" w:before="96" w:afterLines="40" w:after="96"/>
              <w:jc w:val="both"/>
              <w:rPr>
                <w:b/>
                <w:color w:val="000000" w:themeColor="text1"/>
                <w:lang w:val="vi-VN"/>
              </w:rPr>
            </w:pPr>
          </w:p>
          <w:p w:rsidR="0097276A" w:rsidRPr="00C03795" w:rsidRDefault="0097276A" w:rsidP="007B1515">
            <w:pPr>
              <w:pStyle w:val="ListParagraph"/>
              <w:tabs>
                <w:tab w:val="left" w:pos="105"/>
                <w:tab w:val="left" w:pos="955"/>
              </w:tabs>
              <w:spacing w:beforeLines="40" w:before="96" w:afterLines="40" w:after="96"/>
              <w:ind w:left="-37" w:right="168"/>
              <w:jc w:val="both"/>
              <w:rPr>
                <w:b/>
                <w:color w:val="000000" w:themeColor="text1"/>
                <w:lang w:val="vi-VN"/>
              </w:rPr>
            </w:pPr>
            <w:r w:rsidRPr="00C03795">
              <w:rPr>
                <w:color w:val="000000" w:themeColor="text1"/>
                <w:lang w:val="vi-VN"/>
              </w:rPr>
              <w:t>BGH</w:t>
            </w:r>
          </w:p>
          <w:p w:rsidR="0097276A" w:rsidRPr="00C03795" w:rsidRDefault="0097276A" w:rsidP="0097276A">
            <w:pPr>
              <w:spacing w:beforeLines="40" w:before="96" w:afterLines="40" w:after="96"/>
              <w:jc w:val="both"/>
              <w:rPr>
                <w:b/>
                <w:color w:val="000000" w:themeColor="text1"/>
                <w:lang w:val="vi-VN"/>
              </w:rPr>
            </w:pPr>
          </w:p>
          <w:p w:rsidR="0097276A" w:rsidRPr="00C03795" w:rsidRDefault="0097276A" w:rsidP="0097276A">
            <w:pPr>
              <w:spacing w:beforeLines="40" w:before="96" w:afterLines="40" w:after="96"/>
              <w:jc w:val="both"/>
              <w:rPr>
                <w:color w:val="000000" w:themeColor="text1"/>
                <w:lang w:val="vi-VN"/>
              </w:rPr>
            </w:pPr>
          </w:p>
          <w:p w:rsidR="0097276A" w:rsidRPr="00C03795" w:rsidRDefault="0097276A" w:rsidP="0097276A">
            <w:pPr>
              <w:spacing w:beforeLines="40" w:before="96" w:afterLines="40" w:after="96"/>
              <w:jc w:val="both"/>
              <w:rPr>
                <w:color w:val="000000" w:themeColor="text1"/>
              </w:rPr>
            </w:pPr>
            <w:r w:rsidRPr="00C03795">
              <w:rPr>
                <w:color w:val="000000" w:themeColor="text1"/>
              </w:rPr>
              <w:t>TPT đội</w:t>
            </w:r>
          </w:p>
          <w:p w:rsidR="007B1515" w:rsidRDefault="007B1515" w:rsidP="007B1515">
            <w:pPr>
              <w:pStyle w:val="ListParagraph"/>
              <w:tabs>
                <w:tab w:val="left" w:pos="105"/>
              </w:tabs>
              <w:spacing w:beforeLines="40" w:before="96" w:afterLines="40" w:after="96"/>
              <w:ind w:left="-37"/>
              <w:jc w:val="both"/>
              <w:rPr>
                <w:lang w:val="vi-VN"/>
              </w:rPr>
            </w:pPr>
          </w:p>
          <w:p w:rsidR="0097276A" w:rsidRPr="00C03795" w:rsidRDefault="0097276A" w:rsidP="007B1515">
            <w:pPr>
              <w:pStyle w:val="ListParagraph"/>
              <w:tabs>
                <w:tab w:val="left" w:pos="105"/>
              </w:tabs>
              <w:spacing w:beforeLines="40" w:before="96" w:afterLines="40" w:after="96"/>
              <w:ind w:left="-37"/>
              <w:jc w:val="both"/>
              <w:rPr>
                <w:lang w:val="vi-VN"/>
              </w:rPr>
            </w:pPr>
            <w:r w:rsidRPr="00C03795">
              <w:rPr>
                <w:lang w:val="vi-VN"/>
              </w:rPr>
              <w:t>Y tế</w:t>
            </w:r>
          </w:p>
          <w:p w:rsidR="007B1515" w:rsidRDefault="007B1515" w:rsidP="0097276A">
            <w:pPr>
              <w:spacing w:beforeLines="40" w:before="96" w:afterLines="40" w:after="96"/>
              <w:jc w:val="both"/>
              <w:rPr>
                <w:color w:val="000000" w:themeColor="text1"/>
              </w:rPr>
            </w:pPr>
          </w:p>
          <w:p w:rsidR="0097276A" w:rsidRDefault="0097276A" w:rsidP="0097276A">
            <w:pPr>
              <w:spacing w:beforeLines="40" w:before="96" w:afterLines="40" w:after="96"/>
              <w:jc w:val="both"/>
              <w:rPr>
                <w:color w:val="000000" w:themeColor="text1"/>
                <w:lang w:val="vi-VN"/>
              </w:rPr>
            </w:pPr>
            <w:r w:rsidRPr="00C03795">
              <w:rPr>
                <w:color w:val="000000" w:themeColor="text1"/>
              </w:rPr>
              <w:t>BV</w:t>
            </w:r>
          </w:p>
        </w:tc>
        <w:tc>
          <w:tcPr>
            <w:tcW w:w="1070" w:type="dxa"/>
          </w:tcPr>
          <w:p w:rsidR="0097276A" w:rsidRDefault="0097276A" w:rsidP="0097276A">
            <w:pPr>
              <w:spacing w:beforeLines="40" w:before="96" w:afterLines="40" w:after="96"/>
              <w:jc w:val="both"/>
              <w:rPr>
                <w:color w:val="000000" w:themeColor="text1"/>
                <w:lang w:val="vi-VN"/>
              </w:rPr>
            </w:pPr>
          </w:p>
        </w:tc>
      </w:tr>
      <w:tr w:rsidR="0097276A" w:rsidTr="008157DC">
        <w:tc>
          <w:tcPr>
            <w:tcW w:w="1673" w:type="dxa"/>
          </w:tcPr>
          <w:p w:rsidR="0097276A" w:rsidRPr="0097276A" w:rsidRDefault="0097276A" w:rsidP="0097276A">
            <w:pPr>
              <w:spacing w:beforeLines="40" w:before="96" w:afterLines="40" w:after="96"/>
              <w:jc w:val="both"/>
              <w:rPr>
                <w:color w:val="000000" w:themeColor="text1"/>
                <w:lang w:val="vi-VN"/>
              </w:rPr>
            </w:pPr>
            <w:r w:rsidRPr="0097276A">
              <w:rPr>
                <w:color w:val="000000" w:themeColor="text1"/>
                <w:lang w:val="vi-VN"/>
              </w:rPr>
              <w:t>Tháng 11/2024</w:t>
            </w:r>
          </w:p>
        </w:tc>
        <w:tc>
          <w:tcPr>
            <w:tcW w:w="5381" w:type="dxa"/>
          </w:tcPr>
          <w:p w:rsidR="007B1515" w:rsidRDefault="0097276A" w:rsidP="007B1515">
            <w:pPr>
              <w:tabs>
                <w:tab w:val="left" w:pos="40"/>
              </w:tabs>
              <w:spacing w:beforeLines="40" w:before="96" w:afterLines="40" w:after="96"/>
              <w:jc w:val="both"/>
              <w:rPr>
                <w:color w:val="000000" w:themeColor="text1"/>
                <w:lang w:val="vi-VN"/>
              </w:rPr>
            </w:pPr>
            <w:r w:rsidRPr="007B1515">
              <w:rPr>
                <w:color w:val="000000" w:themeColor="text1"/>
                <w:lang w:val="vi-VN"/>
              </w:rPr>
              <w:t>Lập nội quy về xây dựng trường học an toàn, phòng chống tai nạn, thương tích trong trường tiểu học.</w:t>
            </w:r>
          </w:p>
          <w:p w:rsidR="0097276A" w:rsidRPr="007B1515" w:rsidRDefault="0097276A" w:rsidP="007B1515">
            <w:pPr>
              <w:tabs>
                <w:tab w:val="left" w:pos="40"/>
              </w:tabs>
              <w:spacing w:beforeLines="40" w:before="96" w:afterLines="40" w:after="96"/>
              <w:jc w:val="both"/>
              <w:rPr>
                <w:color w:val="000000" w:themeColor="text1"/>
                <w:lang w:val="vi-VN"/>
              </w:rPr>
            </w:pPr>
            <w:r w:rsidRPr="007B1515">
              <w:rPr>
                <w:color w:val="000000" w:themeColor="text1"/>
                <w:lang w:val="vi-VN"/>
              </w:rPr>
              <w:t>Sửa chữa CSVC, đường đi, sân trường bằng phẳng, không trơn, mập mồ. Không để học sinh leo trèo.</w:t>
            </w:r>
          </w:p>
          <w:p w:rsidR="0097276A" w:rsidRPr="007B1515" w:rsidRDefault="0097276A" w:rsidP="007B1515">
            <w:pPr>
              <w:spacing w:beforeLines="40" w:before="96" w:afterLines="40" w:after="96"/>
              <w:jc w:val="both"/>
              <w:rPr>
                <w:color w:val="000000" w:themeColor="text1"/>
                <w:lang w:val="vi-VN"/>
              </w:rPr>
            </w:pPr>
            <w:r w:rsidRPr="007B1515">
              <w:rPr>
                <w:color w:val="000000" w:themeColor="text1"/>
                <w:lang w:val="vi-VN"/>
              </w:rPr>
              <w:t>Kiểm tra bàn ghế thật vững chắc, mặt bằng nhẵn, góc cạnh không sắc nhọn.</w:t>
            </w:r>
          </w:p>
          <w:p w:rsidR="0097276A" w:rsidRPr="007B1515" w:rsidRDefault="0097276A" w:rsidP="007B1515">
            <w:pPr>
              <w:spacing w:beforeLines="40" w:before="96" w:afterLines="40" w:after="96"/>
              <w:jc w:val="both"/>
              <w:rPr>
                <w:color w:val="000000" w:themeColor="text1"/>
                <w:lang w:val="vi-VN"/>
              </w:rPr>
            </w:pPr>
            <w:r w:rsidRPr="007B1515">
              <w:rPr>
                <w:color w:val="000000" w:themeColor="text1"/>
                <w:lang w:val="vi-VN"/>
              </w:rPr>
              <w:t>Tuyên truyền đảm bảo tính mạng cho học sinh, chú ý ra vào đóng cửa lớp, cổng cẩn thận quản lý không cho học sinh chạy nhảy, nô đùa ra đường.</w:t>
            </w:r>
          </w:p>
          <w:p w:rsidR="0097276A" w:rsidRPr="007B1515" w:rsidRDefault="0097276A" w:rsidP="007B1515">
            <w:pPr>
              <w:spacing w:beforeLines="40" w:before="96" w:afterLines="40" w:after="96"/>
              <w:jc w:val="both"/>
              <w:rPr>
                <w:color w:val="000000" w:themeColor="text1"/>
                <w:lang w:val="vi-VN"/>
              </w:rPr>
            </w:pPr>
            <w:r w:rsidRPr="007B1515">
              <w:rPr>
                <w:color w:val="000000" w:themeColor="text1"/>
                <w:lang w:val="vi-VN"/>
              </w:rPr>
              <w:t xml:space="preserve">Nhắc nhở phụ huynh cẩn thận khi đưa đón con bằng xe máy ( không cho học sinh ngồi </w:t>
            </w:r>
            <w:r w:rsidR="008157DC">
              <w:rPr>
                <w:color w:val="000000" w:themeColor="text1"/>
                <w:lang w:val="vi-VN"/>
              </w:rPr>
              <w:lastRenderedPageBreak/>
              <w:t>1 mình</w:t>
            </w:r>
            <w:r w:rsidRPr="007B1515">
              <w:rPr>
                <w:color w:val="000000" w:themeColor="text1"/>
                <w:lang w:val="vi-VN"/>
              </w:rPr>
              <w:t xml:space="preserve"> trên xe, khi dừng xe phải tắt máy, lấy chìa khóa ra khỏi xe, đội mũ bảo hiểm khi tha</w:t>
            </w:r>
            <w:r w:rsidR="008157DC">
              <w:rPr>
                <w:color w:val="000000" w:themeColor="text1"/>
              </w:rPr>
              <w:t>m</w:t>
            </w:r>
            <w:r w:rsidRPr="007B1515">
              <w:rPr>
                <w:color w:val="000000" w:themeColor="text1"/>
                <w:lang w:val="vi-VN"/>
              </w:rPr>
              <w:t xml:space="preserve"> gia giao thông).</w:t>
            </w:r>
          </w:p>
          <w:p w:rsidR="0097276A" w:rsidRPr="007B1515" w:rsidRDefault="0097276A" w:rsidP="007B1515">
            <w:pPr>
              <w:spacing w:beforeLines="40" w:before="96" w:afterLines="40" w:after="96"/>
              <w:jc w:val="both"/>
              <w:rPr>
                <w:color w:val="000000" w:themeColor="text1"/>
                <w:lang w:val="vi-VN"/>
              </w:rPr>
            </w:pPr>
            <w:r w:rsidRPr="007B1515">
              <w:rPr>
                <w:color w:val="000000" w:themeColor="text1"/>
                <w:lang w:val="vi-VN"/>
              </w:rPr>
              <w:t>Tuyên truyền về cách băng bó vết thương và cách xử trí một số tai nạn thường gặp với trẻ.</w:t>
            </w:r>
          </w:p>
        </w:tc>
        <w:tc>
          <w:tcPr>
            <w:tcW w:w="1276" w:type="dxa"/>
          </w:tcPr>
          <w:p w:rsidR="0097276A" w:rsidRPr="00C03795" w:rsidRDefault="0097276A" w:rsidP="007B1515">
            <w:pPr>
              <w:pStyle w:val="ListParagraph"/>
              <w:tabs>
                <w:tab w:val="left" w:pos="-37"/>
                <w:tab w:val="left" w:pos="105"/>
                <w:tab w:val="left" w:pos="1948"/>
              </w:tabs>
              <w:spacing w:beforeLines="40" w:before="96" w:afterLines="40" w:after="96"/>
              <w:ind w:left="-37" w:right="168"/>
              <w:jc w:val="both"/>
              <w:rPr>
                <w:b/>
                <w:color w:val="000000" w:themeColor="text1"/>
                <w:lang w:val="vi-VN"/>
              </w:rPr>
            </w:pPr>
            <w:r w:rsidRPr="00C03795">
              <w:rPr>
                <w:color w:val="000000" w:themeColor="text1"/>
                <w:lang w:val="vi-VN"/>
              </w:rPr>
              <w:lastRenderedPageBreak/>
              <w:t>Ban chỉ đạo trường học -  ATPCTN</w:t>
            </w:r>
          </w:p>
          <w:p w:rsidR="0097276A" w:rsidRPr="00C03795" w:rsidRDefault="0097276A" w:rsidP="007B1515">
            <w:pPr>
              <w:pStyle w:val="ListParagraph"/>
              <w:tabs>
                <w:tab w:val="left" w:pos="105"/>
                <w:tab w:val="left" w:pos="1522"/>
              </w:tabs>
              <w:spacing w:beforeLines="40" w:before="96" w:afterLines="40" w:after="96"/>
              <w:ind w:left="-37" w:right="168"/>
              <w:jc w:val="both"/>
              <w:rPr>
                <w:color w:val="000000" w:themeColor="text1"/>
                <w:lang w:val="vi-VN"/>
              </w:rPr>
            </w:pPr>
            <w:r w:rsidRPr="00C03795">
              <w:rPr>
                <w:color w:val="000000" w:themeColor="text1"/>
                <w:lang w:val="vi-VN"/>
              </w:rPr>
              <w:t>BGH – BV</w:t>
            </w:r>
          </w:p>
          <w:p w:rsidR="0097276A" w:rsidRPr="00C03795" w:rsidRDefault="0097276A" w:rsidP="0097276A">
            <w:pPr>
              <w:tabs>
                <w:tab w:val="left" w:pos="105"/>
              </w:tabs>
              <w:spacing w:beforeLines="40" w:before="96" w:afterLines="40" w:after="96"/>
              <w:ind w:left="-37"/>
              <w:jc w:val="both"/>
              <w:rPr>
                <w:lang w:val="vi-VN"/>
              </w:rPr>
            </w:pPr>
          </w:p>
          <w:p w:rsidR="0097276A" w:rsidRPr="00C03795" w:rsidRDefault="0097276A" w:rsidP="007B1515">
            <w:pPr>
              <w:pStyle w:val="ListParagraph"/>
              <w:tabs>
                <w:tab w:val="left" w:pos="105"/>
              </w:tabs>
              <w:spacing w:beforeLines="40" w:before="96" w:afterLines="40" w:after="96"/>
              <w:ind w:left="-37"/>
              <w:jc w:val="both"/>
              <w:rPr>
                <w:lang w:val="vi-VN"/>
              </w:rPr>
            </w:pPr>
            <w:r w:rsidRPr="00C03795">
              <w:rPr>
                <w:lang w:val="vi-VN"/>
              </w:rPr>
              <w:t>BV</w:t>
            </w:r>
          </w:p>
          <w:p w:rsidR="0097276A" w:rsidRPr="00C03795" w:rsidRDefault="0097276A" w:rsidP="0097276A">
            <w:pPr>
              <w:tabs>
                <w:tab w:val="left" w:pos="105"/>
              </w:tabs>
              <w:spacing w:beforeLines="40" w:before="96" w:afterLines="40" w:after="96"/>
              <w:ind w:left="-37"/>
              <w:jc w:val="both"/>
              <w:rPr>
                <w:lang w:val="vi-VN"/>
              </w:rPr>
            </w:pPr>
          </w:p>
          <w:p w:rsidR="0097276A" w:rsidRPr="00C03795" w:rsidRDefault="0097276A" w:rsidP="007B1515">
            <w:pPr>
              <w:pStyle w:val="ListParagraph"/>
              <w:tabs>
                <w:tab w:val="left" w:pos="105"/>
              </w:tabs>
              <w:spacing w:beforeLines="40" w:before="96" w:afterLines="40" w:after="96"/>
              <w:ind w:left="-37"/>
              <w:jc w:val="both"/>
              <w:rPr>
                <w:lang w:val="vi-VN"/>
              </w:rPr>
            </w:pPr>
            <w:r w:rsidRPr="00C03795">
              <w:rPr>
                <w:lang w:val="vi-VN"/>
              </w:rPr>
              <w:t xml:space="preserve">Toàn thể </w:t>
            </w:r>
            <w:r w:rsidR="007B1515">
              <w:t>viên chức</w:t>
            </w:r>
          </w:p>
          <w:p w:rsidR="0097276A" w:rsidRPr="00C03795" w:rsidRDefault="0097276A" w:rsidP="0097276A">
            <w:pPr>
              <w:tabs>
                <w:tab w:val="left" w:pos="105"/>
              </w:tabs>
              <w:spacing w:beforeLines="40" w:before="96" w:afterLines="40" w:after="96"/>
              <w:jc w:val="both"/>
              <w:rPr>
                <w:lang w:val="vi-VN"/>
              </w:rPr>
            </w:pPr>
          </w:p>
          <w:p w:rsidR="007B1515" w:rsidRPr="00504B1A" w:rsidRDefault="0097276A" w:rsidP="00504B1A">
            <w:pPr>
              <w:pStyle w:val="ListParagraph"/>
              <w:tabs>
                <w:tab w:val="left" w:pos="105"/>
              </w:tabs>
              <w:spacing w:beforeLines="40" w:before="96" w:afterLines="40" w:after="96"/>
              <w:ind w:left="-37"/>
              <w:jc w:val="both"/>
              <w:rPr>
                <w:lang w:val="vi-VN"/>
              </w:rPr>
            </w:pPr>
            <w:r w:rsidRPr="00C03795">
              <w:rPr>
                <w:lang w:val="vi-VN"/>
              </w:rPr>
              <w:lastRenderedPageBreak/>
              <w:t xml:space="preserve">BGH </w:t>
            </w:r>
            <w:r w:rsidR="007B1515">
              <w:t>–</w:t>
            </w:r>
            <w:r w:rsidRPr="00C03795">
              <w:rPr>
                <w:lang w:val="vi-VN"/>
              </w:rPr>
              <w:t xml:space="preserve"> </w:t>
            </w:r>
            <w:r w:rsidR="007B1515">
              <w:t>TPT - GVCN</w:t>
            </w:r>
          </w:p>
          <w:p w:rsidR="007B1515" w:rsidRDefault="007B1515" w:rsidP="007B1515">
            <w:pPr>
              <w:pStyle w:val="ListParagraph"/>
              <w:tabs>
                <w:tab w:val="left" w:pos="105"/>
              </w:tabs>
              <w:spacing w:beforeLines="40" w:before="96" w:afterLines="40" w:after="96"/>
              <w:ind w:left="-37"/>
              <w:jc w:val="both"/>
              <w:rPr>
                <w:lang w:val="vi-VN"/>
              </w:rPr>
            </w:pPr>
          </w:p>
          <w:p w:rsidR="0097276A" w:rsidRPr="00C03795" w:rsidRDefault="0097276A" w:rsidP="007B1515">
            <w:pPr>
              <w:pStyle w:val="ListParagraph"/>
              <w:tabs>
                <w:tab w:val="left" w:pos="105"/>
              </w:tabs>
              <w:spacing w:beforeLines="40" w:before="96" w:afterLines="40" w:after="96"/>
              <w:ind w:left="-37"/>
              <w:jc w:val="both"/>
              <w:rPr>
                <w:lang w:val="vi-VN"/>
              </w:rPr>
            </w:pPr>
            <w:r w:rsidRPr="00C03795">
              <w:rPr>
                <w:lang w:val="vi-VN"/>
              </w:rPr>
              <w:t>Y tế</w:t>
            </w:r>
          </w:p>
          <w:p w:rsidR="0097276A" w:rsidRPr="00C03795" w:rsidRDefault="0097276A" w:rsidP="0097276A">
            <w:pPr>
              <w:pStyle w:val="ListParagraph"/>
              <w:tabs>
                <w:tab w:val="left" w:pos="105"/>
              </w:tabs>
              <w:spacing w:beforeLines="40" w:before="96" w:afterLines="40" w:after="96"/>
              <w:ind w:left="-37"/>
              <w:jc w:val="both"/>
              <w:rPr>
                <w:lang w:val="vi-VN"/>
              </w:rPr>
            </w:pPr>
          </w:p>
        </w:tc>
        <w:tc>
          <w:tcPr>
            <w:tcW w:w="1070" w:type="dxa"/>
          </w:tcPr>
          <w:p w:rsidR="0097276A" w:rsidRDefault="0097276A" w:rsidP="0097276A">
            <w:pPr>
              <w:spacing w:beforeLines="40" w:before="96" w:afterLines="40" w:after="96"/>
              <w:jc w:val="both"/>
              <w:rPr>
                <w:color w:val="000000" w:themeColor="text1"/>
                <w:lang w:val="vi-VN"/>
              </w:rPr>
            </w:pPr>
          </w:p>
        </w:tc>
      </w:tr>
      <w:tr w:rsidR="0097276A" w:rsidTr="008157DC">
        <w:tc>
          <w:tcPr>
            <w:tcW w:w="1673" w:type="dxa"/>
          </w:tcPr>
          <w:p w:rsidR="007B1515" w:rsidRDefault="0097276A" w:rsidP="0097276A">
            <w:pPr>
              <w:spacing w:beforeLines="40" w:before="96" w:afterLines="40" w:after="96"/>
              <w:jc w:val="both"/>
              <w:rPr>
                <w:color w:val="000000" w:themeColor="text1"/>
                <w:lang w:val="vi-VN"/>
              </w:rPr>
            </w:pPr>
            <w:r w:rsidRPr="0097276A">
              <w:rPr>
                <w:color w:val="000000" w:themeColor="text1"/>
                <w:lang w:val="vi-VN"/>
              </w:rPr>
              <w:lastRenderedPageBreak/>
              <w:t xml:space="preserve">Tháng </w:t>
            </w:r>
          </w:p>
          <w:p w:rsidR="0097276A" w:rsidRPr="0097276A" w:rsidRDefault="0097276A" w:rsidP="0097276A">
            <w:pPr>
              <w:spacing w:beforeLines="40" w:before="96" w:afterLines="40" w:after="96"/>
              <w:jc w:val="both"/>
              <w:rPr>
                <w:color w:val="000000" w:themeColor="text1"/>
                <w:lang w:val="vi-VN"/>
              </w:rPr>
            </w:pPr>
            <w:r w:rsidRPr="0097276A">
              <w:rPr>
                <w:color w:val="000000" w:themeColor="text1"/>
                <w:lang w:val="vi-VN"/>
              </w:rPr>
              <w:t>12</w:t>
            </w:r>
            <w:r w:rsidR="009F188C">
              <w:rPr>
                <w:color w:val="000000" w:themeColor="text1"/>
              </w:rPr>
              <w:t>/2024</w:t>
            </w:r>
            <w:r w:rsidR="007B1515">
              <w:rPr>
                <w:color w:val="000000" w:themeColor="text1"/>
              </w:rPr>
              <w:t xml:space="preserve"> </w:t>
            </w:r>
            <w:r w:rsidRPr="0097276A">
              <w:rPr>
                <w:color w:val="000000" w:themeColor="text1"/>
                <w:lang w:val="vi-VN"/>
              </w:rPr>
              <w:t>+ 01/2025</w:t>
            </w:r>
          </w:p>
        </w:tc>
        <w:tc>
          <w:tcPr>
            <w:tcW w:w="5381" w:type="dxa"/>
          </w:tcPr>
          <w:p w:rsidR="0097276A" w:rsidRPr="007B1515" w:rsidRDefault="0097276A" w:rsidP="007B1515">
            <w:pPr>
              <w:spacing w:beforeLines="40" w:before="96" w:afterLines="40" w:after="96"/>
              <w:jc w:val="both"/>
              <w:rPr>
                <w:b/>
                <w:color w:val="000000" w:themeColor="text1"/>
                <w:lang w:val="vi-VN"/>
              </w:rPr>
            </w:pPr>
            <w:r w:rsidRPr="007B1515">
              <w:rPr>
                <w:color w:val="000000" w:themeColor="text1"/>
                <w:lang w:val="vi-VN"/>
              </w:rPr>
              <w:t>Sửa chữa các đồ dùng vật dụng, đèn... cho các ph</w:t>
            </w:r>
            <w:r w:rsidR="00942F92">
              <w:rPr>
                <w:color w:val="000000" w:themeColor="text1"/>
              </w:rPr>
              <w:t>òng</w:t>
            </w:r>
            <w:bookmarkStart w:id="0" w:name="_GoBack"/>
            <w:bookmarkEnd w:id="0"/>
            <w:r w:rsidRPr="007B1515">
              <w:rPr>
                <w:color w:val="000000" w:themeColor="text1"/>
                <w:lang w:val="vi-VN"/>
              </w:rPr>
              <w:t xml:space="preserve"> học.</w:t>
            </w:r>
          </w:p>
          <w:p w:rsidR="0097276A" w:rsidRPr="007B1515" w:rsidRDefault="0097276A" w:rsidP="007B1515">
            <w:pPr>
              <w:spacing w:beforeLines="40" w:before="96" w:afterLines="40" w:after="96"/>
              <w:jc w:val="both"/>
              <w:rPr>
                <w:b/>
                <w:color w:val="000000" w:themeColor="text1"/>
                <w:lang w:val="vi-VN"/>
              </w:rPr>
            </w:pPr>
            <w:r w:rsidRPr="007B1515">
              <w:rPr>
                <w:color w:val="000000" w:themeColor="text1"/>
                <w:lang w:val="vi-VN"/>
              </w:rPr>
              <w:t>Tuyên truyền nghiêm cấm học sinh không được mang vật sắc nhọn đến lớp.</w:t>
            </w:r>
          </w:p>
          <w:p w:rsidR="0097276A" w:rsidRDefault="0097276A" w:rsidP="0097276A">
            <w:pPr>
              <w:spacing w:beforeLines="40" w:before="96" w:afterLines="40" w:after="96"/>
              <w:jc w:val="both"/>
              <w:rPr>
                <w:color w:val="000000" w:themeColor="text1"/>
                <w:lang w:val="vi-VN"/>
              </w:rPr>
            </w:pPr>
            <w:r w:rsidRPr="00C03795">
              <w:rPr>
                <w:color w:val="000000" w:themeColor="text1"/>
                <w:lang w:val="vi-VN"/>
              </w:rPr>
              <w:t>Tuyên truyền về cách giữ gìn vệ sinh cá nhân cho học sinh.</w:t>
            </w:r>
          </w:p>
        </w:tc>
        <w:tc>
          <w:tcPr>
            <w:tcW w:w="1276" w:type="dxa"/>
          </w:tcPr>
          <w:p w:rsidR="0097276A" w:rsidRPr="00ED26A7" w:rsidRDefault="0097276A" w:rsidP="0097276A">
            <w:pPr>
              <w:spacing w:beforeLines="40" w:before="96" w:afterLines="40" w:after="96"/>
              <w:jc w:val="both"/>
              <w:rPr>
                <w:color w:val="000000" w:themeColor="text1"/>
                <w:lang w:val="vi-VN"/>
              </w:rPr>
            </w:pPr>
            <w:r w:rsidRPr="00ED26A7">
              <w:rPr>
                <w:color w:val="000000" w:themeColor="text1"/>
                <w:lang w:val="vi-VN"/>
              </w:rPr>
              <w:t>BV</w:t>
            </w:r>
          </w:p>
          <w:p w:rsidR="0097276A" w:rsidRPr="00C03795" w:rsidRDefault="0097276A" w:rsidP="0097276A">
            <w:pPr>
              <w:tabs>
                <w:tab w:val="left" w:pos="247"/>
              </w:tabs>
              <w:spacing w:beforeLines="40" w:before="96" w:afterLines="40" w:after="96"/>
              <w:ind w:left="-37" w:right="735"/>
              <w:jc w:val="both"/>
              <w:rPr>
                <w:b/>
                <w:color w:val="000000" w:themeColor="text1"/>
                <w:lang w:val="vi-VN"/>
              </w:rPr>
            </w:pPr>
          </w:p>
          <w:p w:rsidR="0097276A" w:rsidRPr="007B1515" w:rsidRDefault="0097276A" w:rsidP="007B1515">
            <w:pPr>
              <w:spacing w:beforeLines="40" w:before="96" w:afterLines="40" w:after="96"/>
              <w:jc w:val="both"/>
              <w:rPr>
                <w:b/>
                <w:color w:val="000000" w:themeColor="text1"/>
                <w:lang w:val="vi-VN"/>
              </w:rPr>
            </w:pPr>
            <w:r w:rsidRPr="007B1515">
              <w:rPr>
                <w:color w:val="000000" w:themeColor="text1"/>
                <w:lang w:val="vi-VN"/>
              </w:rPr>
              <w:t>GV</w:t>
            </w:r>
          </w:p>
          <w:p w:rsidR="0097276A" w:rsidRPr="00C03795" w:rsidRDefault="0097276A" w:rsidP="0097276A">
            <w:pPr>
              <w:tabs>
                <w:tab w:val="left" w:pos="247"/>
              </w:tabs>
              <w:spacing w:beforeLines="40" w:before="96" w:afterLines="40" w:after="96"/>
              <w:ind w:left="-37" w:right="735"/>
              <w:jc w:val="both"/>
              <w:rPr>
                <w:b/>
                <w:color w:val="000000" w:themeColor="text1"/>
                <w:lang w:val="vi-VN"/>
              </w:rPr>
            </w:pPr>
          </w:p>
          <w:p w:rsidR="0097276A" w:rsidRDefault="0097276A" w:rsidP="0097276A">
            <w:pPr>
              <w:spacing w:beforeLines="40" w:before="96" w:afterLines="40" w:after="96"/>
              <w:jc w:val="both"/>
              <w:rPr>
                <w:color w:val="000000" w:themeColor="text1"/>
                <w:lang w:val="vi-VN"/>
              </w:rPr>
            </w:pPr>
            <w:r w:rsidRPr="00ED26A7">
              <w:rPr>
                <w:color w:val="000000" w:themeColor="text1"/>
              </w:rPr>
              <w:t>Y tế</w:t>
            </w:r>
          </w:p>
        </w:tc>
        <w:tc>
          <w:tcPr>
            <w:tcW w:w="1070" w:type="dxa"/>
          </w:tcPr>
          <w:p w:rsidR="0097276A" w:rsidRDefault="0097276A" w:rsidP="0097276A">
            <w:pPr>
              <w:spacing w:beforeLines="40" w:before="96" w:afterLines="40" w:after="96"/>
              <w:jc w:val="both"/>
              <w:rPr>
                <w:color w:val="000000" w:themeColor="text1"/>
                <w:lang w:val="vi-VN"/>
              </w:rPr>
            </w:pPr>
          </w:p>
        </w:tc>
      </w:tr>
      <w:tr w:rsidR="0097276A" w:rsidTr="008157DC">
        <w:tc>
          <w:tcPr>
            <w:tcW w:w="1673" w:type="dxa"/>
          </w:tcPr>
          <w:p w:rsidR="007B1515" w:rsidRDefault="0097276A" w:rsidP="0097276A">
            <w:pPr>
              <w:tabs>
                <w:tab w:val="left" w:pos="881"/>
              </w:tabs>
              <w:spacing w:beforeLines="40" w:before="96" w:afterLines="40" w:after="96"/>
              <w:ind w:right="319"/>
              <w:jc w:val="both"/>
              <w:rPr>
                <w:color w:val="000000" w:themeColor="text1"/>
                <w:lang w:val="vi-VN"/>
              </w:rPr>
            </w:pPr>
            <w:r w:rsidRPr="0097276A">
              <w:rPr>
                <w:color w:val="000000" w:themeColor="text1"/>
                <w:lang w:val="vi-VN"/>
              </w:rPr>
              <w:t>Tháng</w:t>
            </w:r>
          </w:p>
          <w:p w:rsidR="0097276A" w:rsidRPr="0097276A" w:rsidRDefault="0097276A" w:rsidP="007B1515">
            <w:pPr>
              <w:tabs>
                <w:tab w:val="left" w:pos="0"/>
              </w:tabs>
              <w:spacing w:beforeLines="40" w:before="96" w:afterLines="40" w:after="96"/>
              <w:ind w:right="679"/>
              <w:rPr>
                <w:color w:val="000000" w:themeColor="text1"/>
                <w:lang w:val="vi-VN"/>
              </w:rPr>
            </w:pPr>
            <w:r w:rsidRPr="0097276A">
              <w:rPr>
                <w:color w:val="000000" w:themeColor="text1"/>
                <w:lang w:val="vi-VN"/>
              </w:rPr>
              <w:t xml:space="preserve"> 02</w:t>
            </w:r>
            <w:r w:rsidR="007B1515">
              <w:rPr>
                <w:color w:val="000000" w:themeColor="text1"/>
              </w:rPr>
              <w:t xml:space="preserve"> </w:t>
            </w:r>
            <w:r w:rsidRPr="0097276A">
              <w:rPr>
                <w:color w:val="000000" w:themeColor="text1"/>
                <w:lang w:val="vi-VN"/>
              </w:rPr>
              <w:t>+</w:t>
            </w:r>
            <w:r w:rsidR="007B1515">
              <w:rPr>
                <w:color w:val="000000" w:themeColor="text1"/>
              </w:rPr>
              <w:t xml:space="preserve"> </w:t>
            </w:r>
            <w:r w:rsidRPr="0097276A">
              <w:rPr>
                <w:color w:val="000000" w:themeColor="text1"/>
                <w:lang w:val="vi-VN"/>
              </w:rPr>
              <w:t>3/2025</w:t>
            </w:r>
          </w:p>
          <w:p w:rsidR="0097276A" w:rsidRPr="0097276A" w:rsidRDefault="0097276A" w:rsidP="0097276A">
            <w:pPr>
              <w:spacing w:beforeLines="40" w:before="96" w:afterLines="40" w:after="96"/>
              <w:jc w:val="both"/>
              <w:rPr>
                <w:color w:val="000000" w:themeColor="text1"/>
                <w:lang w:val="vi-VN"/>
              </w:rPr>
            </w:pPr>
          </w:p>
        </w:tc>
        <w:tc>
          <w:tcPr>
            <w:tcW w:w="5381" w:type="dxa"/>
          </w:tcPr>
          <w:p w:rsidR="0097276A" w:rsidRPr="007B1515" w:rsidRDefault="0097276A" w:rsidP="007B1515">
            <w:pPr>
              <w:spacing w:beforeLines="40" w:before="96" w:afterLines="40" w:after="96"/>
              <w:jc w:val="both"/>
              <w:rPr>
                <w:b/>
                <w:color w:val="000000" w:themeColor="text1"/>
                <w:lang w:val="vi-VN"/>
              </w:rPr>
            </w:pPr>
            <w:r w:rsidRPr="007B1515">
              <w:rPr>
                <w:color w:val="000000" w:themeColor="text1"/>
                <w:lang w:val="vi-VN"/>
              </w:rPr>
              <w:t>Kiểm tra từng hệ thống điện trong từng lớp học.</w:t>
            </w:r>
          </w:p>
          <w:p w:rsidR="0097276A" w:rsidRPr="007B1515" w:rsidRDefault="0097276A" w:rsidP="007B1515">
            <w:pPr>
              <w:spacing w:beforeLines="40" w:before="96" w:afterLines="40" w:after="96"/>
              <w:jc w:val="both"/>
              <w:rPr>
                <w:b/>
                <w:color w:val="000000" w:themeColor="text1"/>
                <w:lang w:val="vi-VN"/>
              </w:rPr>
            </w:pPr>
            <w:r w:rsidRPr="007B1515">
              <w:rPr>
                <w:color w:val="000000" w:themeColor="text1"/>
                <w:lang w:val="vi-VN"/>
              </w:rPr>
              <w:t>Mua sắm các trang thiết bị phòng cháy, chữa cháy đặt ở nơi thuận tiện cho việc sử dụng.</w:t>
            </w:r>
          </w:p>
          <w:p w:rsidR="0097276A" w:rsidRDefault="0097276A" w:rsidP="0097276A">
            <w:pPr>
              <w:spacing w:beforeLines="40" w:before="96" w:afterLines="40" w:after="96"/>
              <w:jc w:val="both"/>
              <w:rPr>
                <w:color w:val="000000" w:themeColor="text1"/>
                <w:lang w:val="vi-VN"/>
              </w:rPr>
            </w:pPr>
            <w:r w:rsidRPr="00C03795">
              <w:rPr>
                <w:color w:val="000000" w:themeColor="text1"/>
                <w:lang w:val="vi-VN"/>
              </w:rPr>
              <w:t>Tuyên truyền phòng tránh các nguy cơ học sinh hay gặp trong dịp tết.</w:t>
            </w:r>
          </w:p>
        </w:tc>
        <w:tc>
          <w:tcPr>
            <w:tcW w:w="1276" w:type="dxa"/>
          </w:tcPr>
          <w:p w:rsidR="0097276A" w:rsidRPr="00C03795" w:rsidRDefault="0097276A" w:rsidP="007B1515">
            <w:pPr>
              <w:pStyle w:val="ListParagraph"/>
              <w:tabs>
                <w:tab w:val="left" w:pos="247"/>
              </w:tabs>
              <w:spacing w:beforeLines="40" w:before="96" w:afterLines="40" w:after="96"/>
              <w:ind w:left="-37"/>
              <w:jc w:val="both"/>
              <w:rPr>
                <w:b/>
                <w:color w:val="000000" w:themeColor="text1"/>
                <w:lang w:val="vi-VN"/>
              </w:rPr>
            </w:pPr>
            <w:r w:rsidRPr="00C03795">
              <w:rPr>
                <w:color w:val="000000" w:themeColor="text1"/>
                <w:lang w:val="vi-VN"/>
              </w:rPr>
              <w:t>BV</w:t>
            </w:r>
          </w:p>
          <w:p w:rsidR="0097276A" w:rsidRPr="00C03795" w:rsidRDefault="0097276A" w:rsidP="0097276A">
            <w:pPr>
              <w:tabs>
                <w:tab w:val="left" w:pos="247"/>
              </w:tabs>
              <w:spacing w:beforeLines="40" w:before="96" w:afterLines="40" w:after="96"/>
              <w:ind w:left="-37"/>
              <w:jc w:val="both"/>
              <w:rPr>
                <w:b/>
                <w:color w:val="000000" w:themeColor="text1"/>
                <w:lang w:val="vi-VN"/>
              </w:rPr>
            </w:pPr>
          </w:p>
          <w:p w:rsidR="0097276A" w:rsidRPr="007B1515" w:rsidRDefault="0097276A" w:rsidP="007B1515">
            <w:pPr>
              <w:tabs>
                <w:tab w:val="left" w:pos="247"/>
              </w:tabs>
              <w:spacing w:beforeLines="40" w:before="96" w:afterLines="40" w:after="96"/>
              <w:jc w:val="both"/>
              <w:rPr>
                <w:b/>
                <w:color w:val="000000" w:themeColor="text1"/>
              </w:rPr>
            </w:pPr>
            <w:r w:rsidRPr="007B1515">
              <w:rPr>
                <w:color w:val="000000" w:themeColor="text1"/>
              </w:rPr>
              <w:t>BGH</w:t>
            </w:r>
          </w:p>
          <w:p w:rsidR="0097276A" w:rsidRPr="00C03795" w:rsidRDefault="0097276A" w:rsidP="00504B1A">
            <w:pPr>
              <w:tabs>
                <w:tab w:val="left" w:pos="247"/>
              </w:tabs>
              <w:spacing w:beforeLines="40" w:before="96" w:afterLines="40" w:after="96"/>
              <w:jc w:val="both"/>
              <w:rPr>
                <w:b/>
                <w:color w:val="000000" w:themeColor="text1"/>
                <w:lang w:val="vi-VN"/>
              </w:rPr>
            </w:pPr>
          </w:p>
          <w:p w:rsidR="0097276A" w:rsidRDefault="0097276A" w:rsidP="0097276A">
            <w:pPr>
              <w:spacing w:beforeLines="40" w:before="96" w:afterLines="40" w:after="96"/>
              <w:jc w:val="both"/>
              <w:rPr>
                <w:color w:val="000000" w:themeColor="text1"/>
                <w:lang w:val="vi-VN"/>
              </w:rPr>
            </w:pPr>
            <w:r w:rsidRPr="00C03795">
              <w:rPr>
                <w:color w:val="000000" w:themeColor="text1"/>
                <w:lang w:val="vi-VN"/>
              </w:rPr>
              <w:t>GV - y tế</w:t>
            </w:r>
          </w:p>
        </w:tc>
        <w:tc>
          <w:tcPr>
            <w:tcW w:w="1070" w:type="dxa"/>
          </w:tcPr>
          <w:p w:rsidR="0097276A" w:rsidRDefault="0097276A" w:rsidP="0097276A">
            <w:pPr>
              <w:spacing w:beforeLines="40" w:before="96" w:afterLines="40" w:after="96"/>
              <w:jc w:val="both"/>
              <w:rPr>
                <w:color w:val="000000" w:themeColor="text1"/>
                <w:lang w:val="vi-VN"/>
              </w:rPr>
            </w:pPr>
          </w:p>
        </w:tc>
      </w:tr>
      <w:tr w:rsidR="0097276A" w:rsidTr="008157DC">
        <w:tc>
          <w:tcPr>
            <w:tcW w:w="1673" w:type="dxa"/>
            <w:vAlign w:val="center"/>
          </w:tcPr>
          <w:p w:rsidR="007B1515" w:rsidRDefault="0097276A" w:rsidP="0097276A">
            <w:pPr>
              <w:spacing w:beforeLines="40" w:before="96" w:afterLines="40" w:after="96"/>
              <w:ind w:right="27"/>
              <w:jc w:val="both"/>
              <w:rPr>
                <w:color w:val="000000" w:themeColor="text1"/>
                <w:lang w:val="vi-VN"/>
              </w:rPr>
            </w:pPr>
            <w:r w:rsidRPr="0097276A">
              <w:rPr>
                <w:color w:val="000000" w:themeColor="text1"/>
                <w:lang w:val="vi-VN"/>
              </w:rPr>
              <w:t xml:space="preserve">Tháng </w:t>
            </w:r>
          </w:p>
          <w:p w:rsidR="0097276A" w:rsidRPr="0097276A" w:rsidRDefault="0097276A" w:rsidP="0097276A">
            <w:pPr>
              <w:spacing w:beforeLines="40" w:before="96" w:afterLines="40" w:after="96"/>
              <w:ind w:right="27"/>
              <w:jc w:val="both"/>
              <w:rPr>
                <w:color w:val="000000" w:themeColor="text1"/>
                <w:lang w:val="vi-VN"/>
              </w:rPr>
            </w:pPr>
            <w:r w:rsidRPr="0097276A">
              <w:rPr>
                <w:color w:val="000000" w:themeColor="text1"/>
                <w:lang w:val="vi-VN"/>
              </w:rPr>
              <w:t>4 + 5/2025</w:t>
            </w:r>
          </w:p>
        </w:tc>
        <w:tc>
          <w:tcPr>
            <w:tcW w:w="5381" w:type="dxa"/>
          </w:tcPr>
          <w:p w:rsidR="0097276A" w:rsidRPr="007B1515" w:rsidRDefault="0097276A" w:rsidP="007B1515">
            <w:pPr>
              <w:spacing w:beforeLines="40" w:before="96" w:afterLines="40" w:after="96"/>
              <w:jc w:val="both"/>
              <w:rPr>
                <w:b/>
                <w:color w:val="000000" w:themeColor="text1"/>
                <w:lang w:val="vi-VN"/>
              </w:rPr>
            </w:pPr>
            <w:r w:rsidRPr="007B1515">
              <w:rPr>
                <w:color w:val="000000" w:themeColor="text1"/>
                <w:lang w:val="vi-VN"/>
              </w:rPr>
              <w:t>Kiểm tra lại hệ thống điện trong từng lớp học.</w:t>
            </w:r>
          </w:p>
          <w:p w:rsidR="0097276A" w:rsidRPr="007B1515" w:rsidRDefault="0097276A" w:rsidP="007B1515">
            <w:pPr>
              <w:spacing w:beforeLines="40" w:before="96" w:afterLines="40" w:after="96"/>
              <w:jc w:val="both"/>
              <w:rPr>
                <w:b/>
                <w:color w:val="000000" w:themeColor="text1"/>
                <w:lang w:val="vi-VN"/>
              </w:rPr>
            </w:pPr>
            <w:r w:rsidRPr="007B1515">
              <w:rPr>
                <w:color w:val="000000" w:themeColor="text1"/>
                <w:lang w:val="vi-VN"/>
              </w:rPr>
              <w:t>Tuyên truyền phòng chống tai nạn ao hồ, sông nước trong những ngày hè.</w:t>
            </w:r>
          </w:p>
          <w:p w:rsidR="0097276A" w:rsidRPr="007B1515" w:rsidRDefault="0097276A" w:rsidP="007B1515">
            <w:pPr>
              <w:spacing w:beforeLines="40" w:before="96" w:afterLines="40" w:after="96"/>
              <w:ind w:left="-119"/>
              <w:jc w:val="both"/>
              <w:rPr>
                <w:color w:val="000000" w:themeColor="text1"/>
                <w:lang w:val="vi-VN"/>
              </w:rPr>
            </w:pPr>
            <w:r w:rsidRPr="007B1515">
              <w:rPr>
                <w:color w:val="000000" w:themeColor="text1"/>
                <w:lang w:val="vi-VN"/>
              </w:rPr>
              <w:t>Báo cáo tổng kết.</w:t>
            </w:r>
          </w:p>
        </w:tc>
        <w:tc>
          <w:tcPr>
            <w:tcW w:w="1276" w:type="dxa"/>
          </w:tcPr>
          <w:p w:rsidR="0097276A" w:rsidRPr="00C03795" w:rsidRDefault="0097276A" w:rsidP="007B1515">
            <w:pPr>
              <w:pStyle w:val="ListParagraph"/>
              <w:tabs>
                <w:tab w:val="left" w:pos="247"/>
              </w:tabs>
              <w:spacing w:beforeLines="40" w:before="96" w:afterLines="40" w:after="96"/>
              <w:ind w:left="-37"/>
              <w:jc w:val="both"/>
              <w:rPr>
                <w:b/>
                <w:color w:val="000000" w:themeColor="text1"/>
                <w:lang w:val="vi-VN"/>
              </w:rPr>
            </w:pPr>
            <w:r w:rsidRPr="00C03795">
              <w:rPr>
                <w:color w:val="000000" w:themeColor="text1"/>
                <w:lang w:val="vi-VN"/>
              </w:rPr>
              <w:t>BV</w:t>
            </w:r>
          </w:p>
          <w:p w:rsidR="007B1515" w:rsidRDefault="007B1515" w:rsidP="007B1515">
            <w:pPr>
              <w:pStyle w:val="ListParagraph"/>
              <w:tabs>
                <w:tab w:val="left" w:pos="247"/>
              </w:tabs>
              <w:spacing w:beforeLines="40" w:before="96" w:afterLines="40" w:after="96"/>
              <w:ind w:left="-37"/>
              <w:jc w:val="both"/>
              <w:rPr>
                <w:color w:val="000000" w:themeColor="text1"/>
                <w:lang w:val="vi-VN"/>
              </w:rPr>
            </w:pPr>
          </w:p>
          <w:p w:rsidR="0097276A" w:rsidRPr="007B1515" w:rsidRDefault="0097276A" w:rsidP="007B1515">
            <w:pPr>
              <w:pStyle w:val="ListParagraph"/>
              <w:tabs>
                <w:tab w:val="left" w:pos="247"/>
              </w:tabs>
              <w:spacing w:beforeLines="40" w:before="96" w:afterLines="40" w:after="96"/>
              <w:ind w:left="-37"/>
              <w:jc w:val="both"/>
              <w:rPr>
                <w:b/>
                <w:color w:val="000000" w:themeColor="text1"/>
                <w:lang w:val="vi-VN"/>
              </w:rPr>
            </w:pPr>
            <w:r w:rsidRPr="00C03795">
              <w:rPr>
                <w:color w:val="000000" w:themeColor="text1"/>
                <w:lang w:val="vi-VN"/>
              </w:rPr>
              <w:t>BGH-GVCN - y tế</w:t>
            </w:r>
          </w:p>
          <w:p w:rsidR="0097276A" w:rsidRPr="007B1515" w:rsidRDefault="0097276A" w:rsidP="007B1515">
            <w:pPr>
              <w:tabs>
                <w:tab w:val="left" w:pos="247"/>
              </w:tabs>
              <w:spacing w:beforeLines="40" w:before="96" w:afterLines="40" w:after="96"/>
              <w:jc w:val="both"/>
              <w:rPr>
                <w:color w:val="000000" w:themeColor="text1"/>
                <w:lang w:val="vi-VN"/>
              </w:rPr>
            </w:pPr>
            <w:r w:rsidRPr="007B1515">
              <w:rPr>
                <w:color w:val="000000" w:themeColor="text1"/>
                <w:lang w:val="vi-VN"/>
              </w:rPr>
              <w:t>Y tế</w:t>
            </w:r>
          </w:p>
        </w:tc>
        <w:tc>
          <w:tcPr>
            <w:tcW w:w="1070" w:type="dxa"/>
          </w:tcPr>
          <w:p w:rsidR="0097276A" w:rsidRDefault="0097276A" w:rsidP="0097276A">
            <w:pPr>
              <w:spacing w:beforeLines="40" w:before="96" w:afterLines="40" w:after="96"/>
              <w:jc w:val="both"/>
              <w:rPr>
                <w:color w:val="000000" w:themeColor="text1"/>
                <w:lang w:val="vi-VN"/>
              </w:rPr>
            </w:pPr>
          </w:p>
        </w:tc>
      </w:tr>
    </w:tbl>
    <w:p w:rsidR="006B3FE0" w:rsidRPr="00D000D2" w:rsidRDefault="006B3FE0" w:rsidP="00BB778B">
      <w:pPr>
        <w:shd w:val="clear" w:color="auto" w:fill="FFFFFF"/>
        <w:spacing w:beforeLines="40" w:before="96" w:afterLines="40" w:after="96"/>
        <w:jc w:val="both"/>
        <w:rPr>
          <w:b/>
          <w:color w:val="000000" w:themeColor="text1"/>
        </w:rPr>
      </w:pPr>
    </w:p>
    <w:p w:rsidR="005D0318" w:rsidRPr="0097276A" w:rsidRDefault="007B0189" w:rsidP="00BB778B">
      <w:pPr>
        <w:shd w:val="clear" w:color="auto" w:fill="FFFFFF"/>
        <w:spacing w:beforeLines="40" w:before="96" w:afterLines="40" w:after="96"/>
        <w:ind w:firstLine="567"/>
        <w:jc w:val="both"/>
        <w:rPr>
          <w:color w:val="000000" w:themeColor="text1"/>
          <w:lang w:val="vi-VN"/>
        </w:rPr>
      </w:pPr>
      <w:r w:rsidRPr="0097276A">
        <w:rPr>
          <w:color w:val="000000" w:themeColor="text1"/>
          <w:lang w:val="vi-VN"/>
        </w:rPr>
        <w:t>3.</w:t>
      </w:r>
      <w:r w:rsidR="00BB778B" w:rsidRPr="0097276A">
        <w:rPr>
          <w:color w:val="000000" w:themeColor="text1"/>
        </w:rPr>
        <w:t xml:space="preserve"> </w:t>
      </w:r>
      <w:r w:rsidR="00AE370E" w:rsidRPr="0097276A">
        <w:rPr>
          <w:color w:val="000000" w:themeColor="text1"/>
          <w:lang w:val="vi-VN"/>
        </w:rPr>
        <w:t>Xây dựng các điều kiện :</w:t>
      </w:r>
    </w:p>
    <w:p w:rsidR="00AE370E" w:rsidRPr="00C03795" w:rsidRDefault="00AE370E" w:rsidP="00BB778B">
      <w:pPr>
        <w:pStyle w:val="ListParagraph"/>
        <w:numPr>
          <w:ilvl w:val="0"/>
          <w:numId w:val="1"/>
        </w:numPr>
        <w:shd w:val="clear" w:color="auto" w:fill="FFFFFF"/>
        <w:spacing w:beforeLines="40" w:before="96" w:afterLines="40" w:after="96"/>
        <w:ind w:left="0" w:firstLine="567"/>
        <w:jc w:val="both"/>
        <w:rPr>
          <w:b/>
          <w:color w:val="000000" w:themeColor="text1"/>
          <w:lang w:val="vi-VN"/>
        </w:rPr>
      </w:pPr>
      <w:r w:rsidRPr="00C03795">
        <w:rPr>
          <w:color w:val="000000" w:themeColor="text1"/>
          <w:lang w:val="vi-VN"/>
        </w:rPr>
        <w:t>Dán tranh ảnh về phòng chống tai nạn thương tích.</w:t>
      </w:r>
    </w:p>
    <w:p w:rsidR="00AE370E" w:rsidRPr="00C03795" w:rsidRDefault="00AE370E" w:rsidP="00BB778B">
      <w:pPr>
        <w:pStyle w:val="ListParagraph"/>
        <w:numPr>
          <w:ilvl w:val="0"/>
          <w:numId w:val="1"/>
        </w:numPr>
        <w:shd w:val="clear" w:color="auto" w:fill="FFFFFF"/>
        <w:spacing w:beforeLines="40" w:before="96" w:afterLines="40" w:after="96"/>
        <w:ind w:left="0" w:firstLine="567"/>
        <w:jc w:val="both"/>
        <w:rPr>
          <w:b/>
          <w:color w:val="000000" w:themeColor="text1"/>
          <w:lang w:val="vi-VN"/>
        </w:rPr>
      </w:pPr>
      <w:r w:rsidRPr="00C03795">
        <w:rPr>
          <w:color w:val="000000" w:themeColor="text1"/>
          <w:lang w:val="vi-VN"/>
        </w:rPr>
        <w:t>Kiểm tra tường rào bao bọc xung quanh trường, cổng trường bằng sắt nếu không an toàn phải sửa lại.</w:t>
      </w:r>
    </w:p>
    <w:p w:rsidR="00AE370E" w:rsidRPr="00C03795" w:rsidRDefault="00AE370E" w:rsidP="00BB778B">
      <w:pPr>
        <w:pStyle w:val="ListParagraph"/>
        <w:numPr>
          <w:ilvl w:val="0"/>
          <w:numId w:val="1"/>
        </w:numPr>
        <w:shd w:val="clear" w:color="auto" w:fill="FFFFFF"/>
        <w:spacing w:beforeLines="40" w:before="96" w:afterLines="40" w:after="96"/>
        <w:ind w:left="0" w:firstLine="567"/>
        <w:jc w:val="both"/>
        <w:rPr>
          <w:b/>
          <w:color w:val="000000" w:themeColor="text1"/>
          <w:lang w:val="vi-VN"/>
        </w:rPr>
      </w:pPr>
      <w:r w:rsidRPr="00C03795">
        <w:rPr>
          <w:color w:val="000000" w:themeColor="text1"/>
          <w:lang w:val="vi-VN"/>
        </w:rPr>
        <w:t>Kiểm tra các thiết bị sử dụng điện, vị trí đặt công tắc đủ cao khỏi tầm tay với học sinh, đảm bảo quy định về an toàn điện.</w:t>
      </w:r>
    </w:p>
    <w:p w:rsidR="00AE370E" w:rsidRPr="00C03795" w:rsidRDefault="00AE370E" w:rsidP="00BB778B">
      <w:pPr>
        <w:pStyle w:val="ListParagraph"/>
        <w:numPr>
          <w:ilvl w:val="0"/>
          <w:numId w:val="1"/>
        </w:numPr>
        <w:shd w:val="clear" w:color="auto" w:fill="FFFFFF"/>
        <w:spacing w:beforeLines="40" w:before="96" w:afterLines="40" w:after="96"/>
        <w:ind w:left="0" w:firstLine="567"/>
        <w:jc w:val="both"/>
        <w:rPr>
          <w:b/>
          <w:color w:val="000000" w:themeColor="text1"/>
          <w:lang w:val="vi-VN"/>
        </w:rPr>
      </w:pPr>
      <w:r w:rsidRPr="00C03795">
        <w:rPr>
          <w:color w:val="000000" w:themeColor="text1"/>
          <w:lang w:val="vi-VN"/>
        </w:rPr>
        <w:t>Có trang thiết bị phòng cháy chữa cháy đặt ở nơi thuận tiện khi sự dụng.</w:t>
      </w:r>
    </w:p>
    <w:p w:rsidR="00AE370E" w:rsidRPr="00C03795" w:rsidRDefault="00AE370E" w:rsidP="00BB778B">
      <w:pPr>
        <w:pStyle w:val="ListParagraph"/>
        <w:numPr>
          <w:ilvl w:val="0"/>
          <w:numId w:val="1"/>
        </w:numPr>
        <w:shd w:val="clear" w:color="auto" w:fill="FFFFFF"/>
        <w:spacing w:beforeLines="40" w:before="96" w:afterLines="40" w:after="96"/>
        <w:ind w:left="0" w:firstLine="567"/>
        <w:jc w:val="both"/>
        <w:rPr>
          <w:b/>
          <w:color w:val="000000" w:themeColor="text1"/>
          <w:lang w:val="vi-VN"/>
        </w:rPr>
      </w:pPr>
      <w:r w:rsidRPr="00C03795">
        <w:rPr>
          <w:color w:val="000000" w:themeColor="text1"/>
          <w:lang w:val="vi-VN"/>
        </w:rPr>
        <w:t>Học sinh bước đầu làm quen có ý thức chấp hành luật giao thông, khi tham gia giao thông bằng xe máy phải đội mũ bảo hiểm.</w:t>
      </w:r>
    </w:p>
    <w:p w:rsidR="00AE370E" w:rsidRPr="00C03795" w:rsidRDefault="00AE370E" w:rsidP="00BB778B">
      <w:pPr>
        <w:pStyle w:val="ListParagraph"/>
        <w:numPr>
          <w:ilvl w:val="0"/>
          <w:numId w:val="1"/>
        </w:numPr>
        <w:shd w:val="clear" w:color="auto" w:fill="FFFFFF"/>
        <w:spacing w:beforeLines="40" w:before="96" w:afterLines="40" w:after="96"/>
        <w:ind w:left="0" w:firstLine="567"/>
        <w:jc w:val="both"/>
        <w:rPr>
          <w:b/>
          <w:color w:val="000000" w:themeColor="text1"/>
          <w:lang w:val="vi-VN"/>
        </w:rPr>
      </w:pPr>
      <w:r w:rsidRPr="00C03795">
        <w:rPr>
          <w:color w:val="000000" w:themeColor="text1"/>
          <w:lang w:val="vi-VN"/>
        </w:rPr>
        <w:t>Trước cổng trường</w:t>
      </w:r>
      <w:r w:rsidR="00747512">
        <w:rPr>
          <w:color w:val="000000" w:themeColor="text1"/>
          <w:lang w:val="vi-VN"/>
        </w:rPr>
        <w:t xml:space="preserve"> quy định nơi phụ huynh để xe (</w:t>
      </w:r>
      <w:r w:rsidRPr="00C03795">
        <w:rPr>
          <w:color w:val="000000" w:themeColor="text1"/>
          <w:lang w:val="vi-VN"/>
        </w:rPr>
        <w:t>không chạy vào trong sân).</w:t>
      </w:r>
    </w:p>
    <w:p w:rsidR="00AE370E" w:rsidRPr="00C03795" w:rsidRDefault="00AE370E" w:rsidP="00BB778B">
      <w:pPr>
        <w:pStyle w:val="ListParagraph"/>
        <w:numPr>
          <w:ilvl w:val="0"/>
          <w:numId w:val="1"/>
        </w:numPr>
        <w:shd w:val="clear" w:color="auto" w:fill="FFFFFF"/>
        <w:spacing w:beforeLines="40" w:before="96" w:afterLines="40" w:after="96"/>
        <w:ind w:left="0" w:firstLine="567"/>
        <w:jc w:val="both"/>
        <w:rPr>
          <w:b/>
          <w:color w:val="000000" w:themeColor="text1"/>
          <w:lang w:val="vi-VN"/>
        </w:rPr>
      </w:pPr>
      <w:r w:rsidRPr="00C03795">
        <w:rPr>
          <w:color w:val="000000" w:themeColor="text1"/>
          <w:lang w:val="vi-VN"/>
        </w:rPr>
        <w:t>Hàng tháng kiểm tra và vệ sinh hệ thống nguồn nước nhằm đảm bảo vệ sinh nguồn nước uống.</w:t>
      </w:r>
    </w:p>
    <w:p w:rsidR="00AE370E" w:rsidRPr="00C03795" w:rsidRDefault="00AE370E" w:rsidP="00BB778B">
      <w:pPr>
        <w:pStyle w:val="ListParagraph"/>
        <w:numPr>
          <w:ilvl w:val="0"/>
          <w:numId w:val="1"/>
        </w:numPr>
        <w:shd w:val="clear" w:color="auto" w:fill="FFFFFF"/>
        <w:spacing w:beforeLines="40" w:before="96" w:afterLines="40" w:after="96"/>
        <w:ind w:left="0" w:firstLine="567"/>
        <w:jc w:val="both"/>
        <w:rPr>
          <w:b/>
          <w:color w:val="000000" w:themeColor="text1"/>
          <w:lang w:val="vi-VN"/>
        </w:rPr>
      </w:pPr>
      <w:r w:rsidRPr="00C03795">
        <w:rPr>
          <w:color w:val="000000" w:themeColor="text1"/>
          <w:lang w:val="vi-VN"/>
        </w:rPr>
        <w:t>Sân chơi bãi tập nơi học sinh tham gia học thể dục, hoạt động vui chơi ngoài trời an toàn, tránh để xảy ra thương tích, tai nạn cho học sinh.</w:t>
      </w:r>
    </w:p>
    <w:p w:rsidR="00AE370E" w:rsidRPr="0097276A" w:rsidRDefault="007B0189" w:rsidP="00BB778B">
      <w:pPr>
        <w:shd w:val="clear" w:color="auto" w:fill="FFFFFF"/>
        <w:spacing w:beforeLines="40" w:before="96" w:afterLines="40" w:after="96"/>
        <w:ind w:firstLine="567"/>
        <w:jc w:val="both"/>
        <w:rPr>
          <w:color w:val="000000" w:themeColor="text1"/>
          <w:lang w:val="vi-VN"/>
        </w:rPr>
      </w:pPr>
      <w:r w:rsidRPr="0097276A">
        <w:rPr>
          <w:color w:val="000000" w:themeColor="text1"/>
          <w:lang w:val="vi-VN"/>
        </w:rPr>
        <w:t>4.</w:t>
      </w:r>
      <w:r w:rsidR="00B32CE7" w:rsidRPr="0097276A">
        <w:rPr>
          <w:color w:val="000000" w:themeColor="text1"/>
        </w:rPr>
        <w:t xml:space="preserve"> </w:t>
      </w:r>
      <w:r w:rsidR="00AE370E" w:rsidRPr="0097276A">
        <w:rPr>
          <w:color w:val="000000" w:themeColor="text1"/>
          <w:lang w:val="vi-VN"/>
        </w:rPr>
        <w:t>Biện pháp thực hiện trường học an toàn</w:t>
      </w:r>
    </w:p>
    <w:p w:rsidR="00AE370E" w:rsidRPr="0097276A" w:rsidRDefault="007B0189" w:rsidP="00BB778B">
      <w:pPr>
        <w:pStyle w:val="ListParagraph"/>
        <w:spacing w:beforeLines="40" w:before="96" w:afterLines="40" w:after="96"/>
        <w:ind w:left="0" w:firstLine="567"/>
        <w:jc w:val="both"/>
        <w:rPr>
          <w:color w:val="000000" w:themeColor="text1"/>
          <w:lang w:val="vi-VN"/>
        </w:rPr>
      </w:pPr>
      <w:r w:rsidRPr="0097276A">
        <w:rPr>
          <w:color w:val="000000" w:themeColor="text1"/>
          <w:lang w:val="vi-VN"/>
        </w:rPr>
        <w:lastRenderedPageBreak/>
        <w:t>4.1.</w:t>
      </w:r>
      <w:r w:rsidR="00B32CE7" w:rsidRPr="0097276A">
        <w:rPr>
          <w:color w:val="000000" w:themeColor="text1"/>
        </w:rPr>
        <w:t xml:space="preserve"> </w:t>
      </w:r>
      <w:r w:rsidR="00AE370E" w:rsidRPr="0097276A">
        <w:rPr>
          <w:color w:val="000000" w:themeColor="text1"/>
          <w:lang w:val="vi-VN"/>
        </w:rPr>
        <w:t>Ý thức, trách nhiệm:</w:t>
      </w:r>
    </w:p>
    <w:p w:rsidR="00AE370E" w:rsidRPr="00C03795" w:rsidRDefault="00AE370E" w:rsidP="00BB778B">
      <w:pPr>
        <w:pStyle w:val="ListParagraph"/>
        <w:numPr>
          <w:ilvl w:val="0"/>
          <w:numId w:val="1"/>
        </w:numPr>
        <w:shd w:val="clear" w:color="auto" w:fill="FFFFFF"/>
        <w:spacing w:beforeLines="40" w:before="96" w:afterLines="40" w:after="96"/>
        <w:ind w:left="0" w:firstLine="567"/>
        <w:jc w:val="both"/>
        <w:rPr>
          <w:b/>
          <w:color w:val="000000" w:themeColor="text1"/>
          <w:lang w:val="vi-VN"/>
        </w:rPr>
      </w:pPr>
      <w:r w:rsidRPr="0097276A">
        <w:rPr>
          <w:color w:val="000000" w:themeColor="text1"/>
          <w:lang w:val="vi-VN"/>
        </w:rPr>
        <w:t xml:space="preserve"> Tuyên truyền đến cán bộ</w:t>
      </w:r>
      <w:r w:rsidRPr="00C03795">
        <w:rPr>
          <w:color w:val="000000" w:themeColor="text1"/>
          <w:lang w:val="vi-VN"/>
        </w:rPr>
        <w:t xml:space="preserve"> viên chức và các em học sinh về ý thức và trách nhiệm thực hiện trường học an toàn, phòng chống tai nạn thương tích.</w:t>
      </w:r>
    </w:p>
    <w:p w:rsidR="00AE370E" w:rsidRPr="00C03795" w:rsidRDefault="00AE370E" w:rsidP="00BB778B">
      <w:pPr>
        <w:pStyle w:val="ListParagraph"/>
        <w:numPr>
          <w:ilvl w:val="0"/>
          <w:numId w:val="1"/>
        </w:numPr>
        <w:shd w:val="clear" w:color="auto" w:fill="FFFFFF"/>
        <w:spacing w:beforeLines="40" w:before="96" w:afterLines="40" w:after="96"/>
        <w:ind w:left="0" w:firstLine="567"/>
        <w:jc w:val="both"/>
        <w:rPr>
          <w:b/>
          <w:color w:val="000000" w:themeColor="text1"/>
          <w:lang w:val="vi-VN"/>
        </w:rPr>
      </w:pPr>
      <w:r w:rsidRPr="00C03795">
        <w:rPr>
          <w:color w:val="000000" w:themeColor="text1"/>
          <w:lang w:val="vi-VN"/>
        </w:rPr>
        <w:t>Phối hợp cùng chính quyền địa phương, ban ĐDCM</w:t>
      </w:r>
      <w:r w:rsidR="00C54E78" w:rsidRPr="00C03795">
        <w:rPr>
          <w:color w:val="000000" w:themeColor="text1"/>
          <w:lang w:val="vi-VN"/>
        </w:rPr>
        <w:t xml:space="preserve"> cùng có trách nhiệm tham gia xây dựng trường học an toàn.</w:t>
      </w:r>
    </w:p>
    <w:p w:rsidR="00C54E78" w:rsidRPr="0097276A" w:rsidRDefault="007B0189" w:rsidP="00BB778B">
      <w:pPr>
        <w:shd w:val="clear" w:color="auto" w:fill="FFFFFF"/>
        <w:spacing w:beforeLines="40" w:before="96" w:afterLines="40" w:after="96"/>
        <w:ind w:firstLine="567"/>
        <w:jc w:val="both"/>
        <w:rPr>
          <w:color w:val="000000" w:themeColor="text1"/>
          <w:lang w:val="vi-VN"/>
        </w:rPr>
      </w:pPr>
      <w:r w:rsidRPr="0097276A">
        <w:rPr>
          <w:color w:val="000000" w:themeColor="text1"/>
          <w:lang w:val="vi-VN"/>
        </w:rPr>
        <w:t>4.2.</w:t>
      </w:r>
      <w:r w:rsidR="00B32CE7" w:rsidRPr="0097276A">
        <w:rPr>
          <w:color w:val="000000" w:themeColor="text1"/>
        </w:rPr>
        <w:t xml:space="preserve"> </w:t>
      </w:r>
      <w:r w:rsidR="00C54E78" w:rsidRPr="0097276A">
        <w:rPr>
          <w:color w:val="000000" w:themeColor="text1"/>
          <w:lang w:val="vi-VN"/>
        </w:rPr>
        <w:t>Xây dựng quy chế trường học an toàn:</w:t>
      </w:r>
    </w:p>
    <w:p w:rsidR="00C54E78" w:rsidRPr="00C03795" w:rsidRDefault="00C54E78" w:rsidP="00BB778B">
      <w:pPr>
        <w:pStyle w:val="ListParagraph"/>
        <w:numPr>
          <w:ilvl w:val="0"/>
          <w:numId w:val="1"/>
        </w:numPr>
        <w:shd w:val="clear" w:color="auto" w:fill="FFFFFF"/>
        <w:spacing w:beforeLines="40" w:before="96" w:afterLines="40" w:after="96"/>
        <w:ind w:left="0" w:firstLine="567"/>
        <w:jc w:val="both"/>
        <w:rPr>
          <w:b/>
          <w:color w:val="000000" w:themeColor="text1"/>
          <w:lang w:val="vi-VN"/>
        </w:rPr>
      </w:pPr>
      <w:r w:rsidRPr="00C03795">
        <w:rPr>
          <w:color w:val="000000" w:themeColor="text1"/>
          <w:lang w:val="vi-VN"/>
        </w:rPr>
        <w:t>Thiệt lập hồ sơ ghi chép, theo dõi và báo cáo kết quả thực hiện trường học an toàn, hồ s</w:t>
      </w:r>
      <w:r w:rsidR="000E3116">
        <w:rPr>
          <w:color w:val="000000" w:themeColor="text1"/>
        </w:rPr>
        <w:t>ơ</w:t>
      </w:r>
      <w:r w:rsidRPr="00C03795">
        <w:rPr>
          <w:color w:val="000000" w:themeColor="text1"/>
          <w:lang w:val="vi-VN"/>
        </w:rPr>
        <w:t xml:space="preserve"> đề nghị </w:t>
      </w:r>
      <w:r w:rsidR="000E3116">
        <w:rPr>
          <w:color w:val="000000" w:themeColor="text1"/>
        </w:rPr>
        <w:t xml:space="preserve">công nhận </w:t>
      </w:r>
      <w:r w:rsidRPr="00C03795">
        <w:rPr>
          <w:color w:val="000000" w:themeColor="text1"/>
          <w:lang w:val="vi-VN"/>
        </w:rPr>
        <w:t>trường học an toàn.</w:t>
      </w:r>
    </w:p>
    <w:p w:rsidR="00C54E78" w:rsidRPr="00C03795" w:rsidRDefault="00C54E78" w:rsidP="00BB778B">
      <w:pPr>
        <w:pStyle w:val="ListParagraph"/>
        <w:numPr>
          <w:ilvl w:val="0"/>
          <w:numId w:val="1"/>
        </w:numPr>
        <w:shd w:val="clear" w:color="auto" w:fill="FFFFFF"/>
        <w:spacing w:beforeLines="40" w:before="96" w:afterLines="40" w:after="96"/>
        <w:ind w:left="0" w:firstLine="567"/>
        <w:jc w:val="both"/>
        <w:rPr>
          <w:b/>
          <w:color w:val="000000" w:themeColor="text1"/>
          <w:lang w:val="vi-VN"/>
        </w:rPr>
      </w:pPr>
      <w:r w:rsidRPr="00C03795">
        <w:rPr>
          <w:color w:val="000000" w:themeColor="text1"/>
          <w:lang w:val="vi-VN"/>
        </w:rPr>
        <w:t>Thực hiện các biểu bảng, phác đồ cấp cứu trong các nhóm, bảng tuyên truyền.</w:t>
      </w:r>
    </w:p>
    <w:p w:rsidR="00C54E78" w:rsidRPr="00C03795" w:rsidRDefault="00C54E78" w:rsidP="00BB778B">
      <w:pPr>
        <w:pStyle w:val="ListParagraph"/>
        <w:numPr>
          <w:ilvl w:val="0"/>
          <w:numId w:val="1"/>
        </w:numPr>
        <w:shd w:val="clear" w:color="auto" w:fill="FFFFFF"/>
        <w:spacing w:beforeLines="40" w:before="96" w:afterLines="40" w:after="96"/>
        <w:ind w:left="0" w:firstLine="567"/>
        <w:jc w:val="both"/>
        <w:rPr>
          <w:b/>
          <w:color w:val="000000" w:themeColor="text1"/>
          <w:lang w:val="vi-VN"/>
        </w:rPr>
      </w:pPr>
      <w:r w:rsidRPr="00C03795">
        <w:rPr>
          <w:color w:val="000000" w:themeColor="text1"/>
          <w:lang w:val="vi-VN"/>
        </w:rPr>
        <w:t>Có quy định phát hiện và xử lý tai nạn, thương tích trong trường học như tai nạn giao thông, đánh nhau trong trường, điện giật, cháy nổ, ngộ độc thực phẩm.</w:t>
      </w:r>
    </w:p>
    <w:p w:rsidR="00C54E78" w:rsidRPr="00C03795" w:rsidRDefault="0097276A" w:rsidP="00BB778B">
      <w:pPr>
        <w:shd w:val="clear" w:color="auto" w:fill="FFFFFF"/>
        <w:spacing w:beforeLines="40" w:before="96" w:afterLines="40" w:after="96"/>
        <w:ind w:firstLine="567"/>
        <w:jc w:val="both"/>
        <w:rPr>
          <w:b/>
          <w:color w:val="000000" w:themeColor="text1"/>
          <w:lang w:val="vi-VN"/>
        </w:rPr>
      </w:pPr>
      <w:r>
        <w:rPr>
          <w:b/>
          <w:color w:val="000000" w:themeColor="text1"/>
          <w:lang w:val="vi-VN"/>
        </w:rPr>
        <w:t>IV</w:t>
      </w:r>
      <w:r w:rsidR="00C54E78" w:rsidRPr="00C03795">
        <w:rPr>
          <w:b/>
          <w:color w:val="000000" w:themeColor="text1"/>
          <w:lang w:val="vi-VN"/>
        </w:rPr>
        <w:t xml:space="preserve">. </w:t>
      </w:r>
      <w:r w:rsidR="00B32CE7" w:rsidRPr="00C03795">
        <w:rPr>
          <w:b/>
          <w:color w:val="000000" w:themeColor="text1"/>
          <w:lang w:val="vi-VN"/>
        </w:rPr>
        <w:t>P</w:t>
      </w:r>
      <w:r w:rsidR="00C54E78" w:rsidRPr="00C03795">
        <w:rPr>
          <w:b/>
          <w:color w:val="000000" w:themeColor="text1"/>
          <w:lang w:val="vi-VN"/>
        </w:rPr>
        <w:t xml:space="preserve">hân công </w:t>
      </w:r>
      <w:r w:rsidR="000E3116">
        <w:rPr>
          <w:b/>
          <w:color w:val="000000" w:themeColor="text1"/>
          <w:lang w:val="vi-VN"/>
        </w:rPr>
        <w:t>theo dõi, kiểm tra</w:t>
      </w:r>
      <w:r w:rsidR="00C54E78" w:rsidRPr="00C03795">
        <w:rPr>
          <w:b/>
          <w:color w:val="000000" w:themeColor="text1"/>
          <w:lang w:val="vi-VN"/>
        </w:rPr>
        <w:t>:</w:t>
      </w:r>
    </w:p>
    <w:p w:rsidR="00C54E78" w:rsidRPr="00C03795" w:rsidRDefault="00C54E78" w:rsidP="00BB778B">
      <w:pPr>
        <w:pStyle w:val="ListParagraph"/>
        <w:numPr>
          <w:ilvl w:val="0"/>
          <w:numId w:val="1"/>
        </w:numPr>
        <w:shd w:val="clear" w:color="auto" w:fill="FFFFFF"/>
        <w:spacing w:beforeLines="40" w:before="96" w:afterLines="40" w:after="96"/>
        <w:ind w:left="0" w:firstLine="567"/>
        <w:jc w:val="both"/>
        <w:rPr>
          <w:b/>
          <w:color w:val="000000" w:themeColor="text1"/>
          <w:lang w:val="vi-VN"/>
        </w:rPr>
      </w:pPr>
      <w:r w:rsidRPr="00C03795">
        <w:rPr>
          <w:color w:val="000000" w:themeColor="text1"/>
          <w:lang w:val="vi-VN"/>
        </w:rPr>
        <w:t>Bộ phận y tế học đường phụ trách cho trẻ khi gặp rủi ro do vui chơi cũng như không may trong khi học tập.</w:t>
      </w:r>
    </w:p>
    <w:p w:rsidR="00C54E78" w:rsidRPr="00C03795" w:rsidRDefault="00C54E78" w:rsidP="00BB778B">
      <w:pPr>
        <w:pStyle w:val="ListParagraph"/>
        <w:numPr>
          <w:ilvl w:val="0"/>
          <w:numId w:val="1"/>
        </w:numPr>
        <w:shd w:val="clear" w:color="auto" w:fill="FFFFFF"/>
        <w:spacing w:beforeLines="40" w:before="96" w:afterLines="40" w:after="96"/>
        <w:ind w:left="0" w:firstLine="567"/>
        <w:jc w:val="both"/>
        <w:rPr>
          <w:b/>
          <w:color w:val="000000" w:themeColor="text1"/>
          <w:lang w:val="vi-VN"/>
        </w:rPr>
      </w:pPr>
      <w:r w:rsidRPr="00C03795">
        <w:rPr>
          <w:color w:val="000000" w:themeColor="text1"/>
          <w:lang w:val="vi-VN"/>
        </w:rPr>
        <w:t>Bảo vệ phối hợp với chi đoàn trường không để học sinh ra khỏi cổng trường trong giờ học phòng tai nạn giao thông.</w:t>
      </w:r>
    </w:p>
    <w:p w:rsidR="00C54E78" w:rsidRPr="00C03795" w:rsidRDefault="00C54E78" w:rsidP="00BB778B">
      <w:pPr>
        <w:pStyle w:val="ListParagraph"/>
        <w:numPr>
          <w:ilvl w:val="0"/>
          <w:numId w:val="1"/>
        </w:numPr>
        <w:shd w:val="clear" w:color="auto" w:fill="FFFFFF"/>
        <w:spacing w:beforeLines="40" w:before="96" w:afterLines="40" w:after="96"/>
        <w:ind w:left="0" w:firstLine="567"/>
        <w:jc w:val="both"/>
        <w:rPr>
          <w:b/>
          <w:color w:val="000000" w:themeColor="text1"/>
          <w:lang w:val="vi-VN"/>
        </w:rPr>
      </w:pPr>
      <w:r w:rsidRPr="00C03795">
        <w:rPr>
          <w:color w:val="000000" w:themeColor="text1"/>
          <w:lang w:val="vi-VN"/>
        </w:rPr>
        <w:t xml:space="preserve">Hàng tháng kiểm tra việc thực hiện của </w:t>
      </w:r>
      <w:r w:rsidR="00993282" w:rsidRPr="00C03795">
        <w:rPr>
          <w:color w:val="000000" w:themeColor="text1"/>
          <w:lang w:val="vi-VN"/>
        </w:rPr>
        <w:t>nhà trường và sinh hoạt hội đồng sư phạm hàng tháng, nghe ý kiến trao đổi của giáo viên về CSVC , lớp học không đảm bảo an toàn.</w:t>
      </w:r>
    </w:p>
    <w:p w:rsidR="00993282" w:rsidRPr="00C03795" w:rsidRDefault="00993282" w:rsidP="00BB778B">
      <w:pPr>
        <w:pStyle w:val="ListParagraph"/>
        <w:numPr>
          <w:ilvl w:val="0"/>
          <w:numId w:val="1"/>
        </w:numPr>
        <w:shd w:val="clear" w:color="auto" w:fill="FFFFFF"/>
        <w:spacing w:beforeLines="40" w:before="96" w:afterLines="40" w:after="96"/>
        <w:ind w:left="0" w:firstLine="567"/>
        <w:jc w:val="both"/>
        <w:rPr>
          <w:b/>
          <w:color w:val="000000" w:themeColor="text1"/>
          <w:lang w:val="vi-VN"/>
        </w:rPr>
      </w:pPr>
      <w:r w:rsidRPr="00C03795">
        <w:rPr>
          <w:color w:val="000000" w:themeColor="text1"/>
          <w:lang w:val="vi-VN"/>
        </w:rPr>
        <w:t>Thường xuyên kiểm tra tủ thuốc để sơ cứu đầy đủ thuốc cần thiết để cấp cứu khi xảy ra tai nạn hoặc bị chấn thương.</w:t>
      </w:r>
    </w:p>
    <w:p w:rsidR="00993282" w:rsidRPr="00C03795" w:rsidRDefault="00993282" w:rsidP="00BB778B">
      <w:pPr>
        <w:pStyle w:val="ListParagraph"/>
        <w:numPr>
          <w:ilvl w:val="0"/>
          <w:numId w:val="1"/>
        </w:numPr>
        <w:shd w:val="clear" w:color="auto" w:fill="FFFFFF"/>
        <w:spacing w:beforeLines="40" w:before="96" w:afterLines="40" w:after="96"/>
        <w:ind w:left="0" w:firstLine="567"/>
        <w:jc w:val="both"/>
        <w:rPr>
          <w:b/>
          <w:color w:val="000000" w:themeColor="text1"/>
          <w:lang w:val="vi-VN"/>
        </w:rPr>
      </w:pPr>
      <w:r w:rsidRPr="00C03795">
        <w:rPr>
          <w:color w:val="000000" w:themeColor="text1"/>
          <w:lang w:val="vi-VN"/>
        </w:rPr>
        <w:t>Tổ</w:t>
      </w:r>
      <w:r w:rsidR="003165F3" w:rsidRPr="00C03795">
        <w:rPr>
          <w:color w:val="000000" w:themeColor="text1"/>
          <w:lang w:val="vi-VN"/>
        </w:rPr>
        <w:t xml:space="preserve"> chức</w:t>
      </w:r>
      <w:r w:rsidRPr="00C03795">
        <w:rPr>
          <w:color w:val="000000" w:themeColor="text1"/>
          <w:lang w:val="vi-VN"/>
        </w:rPr>
        <w:t xml:space="preserve"> đánh giá quá trình triển khai và kết quả hoạt động xây dựng trương học an toàn, phòng chống tai nạn thương tích, đề nghị công nhận.</w:t>
      </w:r>
    </w:p>
    <w:p w:rsidR="004F3A9B" w:rsidRPr="00C03795" w:rsidRDefault="004F3A9B" w:rsidP="00BB778B">
      <w:pPr>
        <w:shd w:val="clear" w:color="auto" w:fill="FFFFFF"/>
        <w:spacing w:beforeLines="40" w:before="96" w:afterLines="40" w:after="96"/>
        <w:ind w:firstLine="567"/>
        <w:jc w:val="both"/>
        <w:rPr>
          <w:b/>
          <w:color w:val="000000" w:themeColor="text1"/>
          <w:lang w:val="vi-VN"/>
        </w:rPr>
      </w:pPr>
      <w:r w:rsidRPr="00C03795">
        <w:rPr>
          <w:b/>
          <w:color w:val="000000" w:themeColor="text1"/>
          <w:lang w:val="vi-VN"/>
        </w:rPr>
        <w:t>V. Tổ chức thực hiện:</w:t>
      </w:r>
    </w:p>
    <w:p w:rsidR="004F3A9B" w:rsidRPr="00C03795" w:rsidRDefault="004F3A9B" w:rsidP="00BB778B">
      <w:pPr>
        <w:pStyle w:val="ListParagraph"/>
        <w:numPr>
          <w:ilvl w:val="0"/>
          <w:numId w:val="1"/>
        </w:numPr>
        <w:shd w:val="clear" w:color="auto" w:fill="FFFFFF"/>
        <w:spacing w:beforeLines="40" w:before="96" w:afterLines="40" w:after="96"/>
        <w:ind w:left="0" w:firstLine="567"/>
        <w:jc w:val="both"/>
        <w:rPr>
          <w:color w:val="000000" w:themeColor="text1"/>
          <w:lang w:val="vi-VN"/>
        </w:rPr>
      </w:pPr>
      <w:r w:rsidRPr="00C03795">
        <w:rPr>
          <w:color w:val="000000" w:themeColor="text1"/>
          <w:lang w:val="vi-VN"/>
        </w:rPr>
        <w:t xml:space="preserve">Các bộ phận chuyên môn tổ chức triển khai cho toàn thể </w:t>
      </w:r>
      <w:r w:rsidR="0097276A">
        <w:rPr>
          <w:color w:val="000000" w:themeColor="text1"/>
        </w:rPr>
        <w:t>viên chức</w:t>
      </w:r>
      <w:r w:rsidRPr="00C03795">
        <w:rPr>
          <w:color w:val="000000" w:themeColor="text1"/>
          <w:lang w:val="vi-VN"/>
        </w:rPr>
        <w:t xml:space="preserve"> có kế hoạch thực hiện. Định kỳ kết quả hàng tháng trong cuộc họp hội đồng nhà trường.</w:t>
      </w:r>
    </w:p>
    <w:p w:rsidR="004F3A9B" w:rsidRDefault="004F3A9B" w:rsidP="00BB778B">
      <w:pPr>
        <w:pStyle w:val="ListParagraph"/>
        <w:numPr>
          <w:ilvl w:val="0"/>
          <w:numId w:val="1"/>
        </w:numPr>
        <w:shd w:val="clear" w:color="auto" w:fill="FFFFFF"/>
        <w:spacing w:beforeLines="40" w:before="96" w:afterLines="40" w:after="96"/>
        <w:ind w:left="0" w:firstLine="567"/>
        <w:jc w:val="both"/>
        <w:rPr>
          <w:color w:val="000000" w:themeColor="text1"/>
          <w:lang w:val="vi-VN"/>
        </w:rPr>
      </w:pPr>
      <w:r w:rsidRPr="00C03795">
        <w:rPr>
          <w:color w:val="000000" w:themeColor="text1"/>
          <w:lang w:val="vi-VN"/>
        </w:rPr>
        <w:t>Bộ phận kế toán, y tế có kế hoạch dự trù kinh phí mua sắm trang bị bổ sung các đồ dùng, thiết bị cần thiết phục vụ cho kế hoạch phòng chống tai nạn thương tích cho học sinh, cán bộ nhân viên giáo viên trong nhà trường.</w:t>
      </w:r>
    </w:p>
    <w:p w:rsidR="00411903" w:rsidRDefault="00411903" w:rsidP="00BB778B">
      <w:pPr>
        <w:pStyle w:val="ListParagraph"/>
        <w:shd w:val="clear" w:color="auto" w:fill="FFFFFF"/>
        <w:spacing w:beforeLines="40" w:before="96" w:afterLines="40" w:after="96"/>
        <w:ind w:left="0" w:firstLine="567"/>
        <w:jc w:val="both"/>
        <w:rPr>
          <w:color w:val="000000" w:themeColor="text1"/>
          <w:lang w:val="vi-VN"/>
        </w:rPr>
      </w:pPr>
    </w:p>
    <w:p w:rsidR="00504B1A" w:rsidRDefault="00504B1A" w:rsidP="00BB778B">
      <w:pPr>
        <w:pStyle w:val="ListParagraph"/>
        <w:shd w:val="clear" w:color="auto" w:fill="FFFFFF"/>
        <w:spacing w:beforeLines="40" w:before="96" w:afterLines="40" w:after="96"/>
        <w:ind w:left="0" w:firstLine="567"/>
        <w:jc w:val="both"/>
        <w:rPr>
          <w:color w:val="000000" w:themeColor="text1"/>
          <w:lang w:val="vi-VN"/>
        </w:rPr>
      </w:pPr>
    </w:p>
    <w:p w:rsidR="00883BD5" w:rsidRDefault="00883BD5" w:rsidP="00903C32">
      <w:pPr>
        <w:pStyle w:val="ListParagraph"/>
        <w:rPr>
          <w:color w:val="000000" w:themeColor="text1"/>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83BD5" w:rsidTr="00883BD5">
        <w:tc>
          <w:tcPr>
            <w:tcW w:w="4785" w:type="dxa"/>
          </w:tcPr>
          <w:p w:rsidR="00883BD5" w:rsidRPr="00883BD5" w:rsidRDefault="00883BD5" w:rsidP="00883BD5">
            <w:pPr>
              <w:pStyle w:val="ListParagraph"/>
              <w:ind w:left="142"/>
              <w:rPr>
                <w:color w:val="1C1C1C"/>
              </w:rPr>
            </w:pPr>
            <w:r w:rsidRPr="00883BD5">
              <w:rPr>
                <w:b/>
                <w:i/>
                <w:color w:val="1C1C1C"/>
                <w:sz w:val="24"/>
              </w:rPr>
              <w:t xml:space="preserve">Nơi nhận:                                                                                               </w:t>
            </w:r>
          </w:p>
          <w:p w:rsidR="007B1515" w:rsidRDefault="007B1515" w:rsidP="00883BD5">
            <w:pPr>
              <w:pStyle w:val="ListParagraph"/>
              <w:ind w:left="142"/>
              <w:rPr>
                <w:color w:val="1C1C1C"/>
                <w:sz w:val="24"/>
              </w:rPr>
            </w:pPr>
            <w:r>
              <w:rPr>
                <w:color w:val="1C1C1C"/>
                <w:sz w:val="24"/>
              </w:rPr>
              <w:t>- HT, PHT;</w:t>
            </w:r>
          </w:p>
          <w:p w:rsidR="00883BD5" w:rsidRPr="00883BD5" w:rsidRDefault="00883BD5" w:rsidP="00883BD5">
            <w:pPr>
              <w:pStyle w:val="ListParagraph"/>
              <w:ind w:left="142"/>
              <w:rPr>
                <w:color w:val="1C1C1C"/>
                <w:sz w:val="24"/>
              </w:rPr>
            </w:pPr>
            <w:r w:rsidRPr="00883BD5">
              <w:rPr>
                <w:color w:val="1C1C1C"/>
                <w:sz w:val="24"/>
              </w:rPr>
              <w:t xml:space="preserve">- </w:t>
            </w:r>
            <w:r w:rsidR="007B1515">
              <w:rPr>
                <w:color w:val="1C1C1C"/>
                <w:sz w:val="24"/>
              </w:rPr>
              <w:t xml:space="preserve">Viên chức; </w:t>
            </w:r>
          </w:p>
          <w:p w:rsidR="00883BD5" w:rsidRPr="00883BD5" w:rsidRDefault="00883BD5" w:rsidP="00883BD5">
            <w:pPr>
              <w:pStyle w:val="ListParagraph"/>
              <w:ind w:left="142"/>
              <w:rPr>
                <w:color w:val="1C1C1C"/>
                <w:sz w:val="24"/>
              </w:rPr>
            </w:pPr>
            <w:r w:rsidRPr="00883BD5">
              <w:rPr>
                <w:color w:val="1C1C1C"/>
                <w:sz w:val="24"/>
              </w:rPr>
              <w:t xml:space="preserve">- Lưu: VT. </w:t>
            </w:r>
          </w:p>
          <w:p w:rsidR="00883BD5" w:rsidRDefault="00883BD5" w:rsidP="00883BD5">
            <w:pPr>
              <w:pStyle w:val="ListParagraph"/>
              <w:rPr>
                <w:color w:val="000000" w:themeColor="text1"/>
                <w:lang w:val="vi-VN"/>
              </w:rPr>
            </w:pPr>
          </w:p>
        </w:tc>
        <w:tc>
          <w:tcPr>
            <w:tcW w:w="4786" w:type="dxa"/>
          </w:tcPr>
          <w:p w:rsidR="00883BD5" w:rsidRDefault="00883BD5" w:rsidP="00883BD5">
            <w:pPr>
              <w:pStyle w:val="ListParagraph"/>
              <w:jc w:val="center"/>
              <w:rPr>
                <w:b/>
                <w:color w:val="1C1C1C"/>
              </w:rPr>
            </w:pPr>
            <w:r w:rsidRPr="00883BD5">
              <w:rPr>
                <w:b/>
                <w:color w:val="1C1C1C"/>
              </w:rPr>
              <w:t>HIỆU TRƯỞNG</w:t>
            </w:r>
          </w:p>
          <w:p w:rsidR="00883BD5" w:rsidRDefault="00883BD5" w:rsidP="00883BD5">
            <w:pPr>
              <w:pStyle w:val="ListParagraph"/>
              <w:jc w:val="center"/>
              <w:rPr>
                <w:b/>
                <w:color w:val="1C1C1C"/>
              </w:rPr>
            </w:pPr>
          </w:p>
          <w:p w:rsidR="00883BD5" w:rsidRDefault="00883BD5" w:rsidP="00883BD5">
            <w:pPr>
              <w:pStyle w:val="ListParagraph"/>
              <w:jc w:val="center"/>
              <w:rPr>
                <w:b/>
                <w:color w:val="1C1C1C"/>
              </w:rPr>
            </w:pPr>
          </w:p>
          <w:p w:rsidR="00883BD5" w:rsidRPr="00411903" w:rsidRDefault="00883BD5" w:rsidP="00411903">
            <w:pPr>
              <w:rPr>
                <w:b/>
                <w:color w:val="1C1C1C"/>
              </w:rPr>
            </w:pPr>
          </w:p>
          <w:p w:rsidR="00883BD5" w:rsidRPr="00883BD5" w:rsidRDefault="00411903" w:rsidP="00883BD5">
            <w:pPr>
              <w:pStyle w:val="ListParagraph"/>
              <w:jc w:val="center"/>
              <w:rPr>
                <w:b/>
                <w:color w:val="1C1C1C"/>
              </w:rPr>
            </w:pPr>
            <w:r>
              <w:rPr>
                <w:b/>
                <w:color w:val="1C1C1C"/>
              </w:rPr>
              <w:t>Nguyễn Trọng Hoà</w:t>
            </w:r>
          </w:p>
          <w:p w:rsidR="00883BD5" w:rsidRDefault="00883BD5" w:rsidP="00883BD5">
            <w:pPr>
              <w:pStyle w:val="ListParagraph"/>
              <w:rPr>
                <w:color w:val="000000" w:themeColor="text1"/>
                <w:lang w:val="vi-VN"/>
              </w:rPr>
            </w:pPr>
          </w:p>
        </w:tc>
      </w:tr>
    </w:tbl>
    <w:p w:rsidR="00883BD5" w:rsidRPr="00C03795" w:rsidRDefault="00883BD5" w:rsidP="00883BD5">
      <w:pPr>
        <w:pStyle w:val="ListParagraph"/>
        <w:rPr>
          <w:color w:val="000000" w:themeColor="text1"/>
          <w:lang w:val="vi-VN"/>
        </w:rPr>
      </w:pPr>
    </w:p>
    <w:p w:rsidR="00883BD5" w:rsidRPr="00883BD5" w:rsidRDefault="00883BD5" w:rsidP="00883BD5">
      <w:pPr>
        <w:pStyle w:val="ListParagraph"/>
        <w:rPr>
          <w:color w:val="1C1C1C"/>
        </w:rPr>
      </w:pPr>
      <w:r w:rsidRPr="00883BD5">
        <w:rPr>
          <w:color w:val="1C1C1C"/>
        </w:rPr>
        <w:t> </w:t>
      </w:r>
    </w:p>
    <w:p w:rsidR="00883BD5" w:rsidRPr="00883BD5" w:rsidRDefault="00883BD5" w:rsidP="00883BD5">
      <w:pPr>
        <w:pStyle w:val="ListParagraph"/>
        <w:rPr>
          <w:color w:val="1C1C1C"/>
        </w:rPr>
      </w:pPr>
      <w:r w:rsidRPr="00883BD5">
        <w:rPr>
          <w:color w:val="1C1C1C"/>
        </w:rPr>
        <w:t> </w:t>
      </w:r>
    </w:p>
    <w:p w:rsidR="00883BD5" w:rsidRPr="00883BD5" w:rsidRDefault="00883BD5" w:rsidP="00883BD5">
      <w:pPr>
        <w:pStyle w:val="ListParagraph"/>
        <w:rPr>
          <w:color w:val="1C1C1C"/>
        </w:rPr>
      </w:pPr>
    </w:p>
    <w:p w:rsidR="003B3638" w:rsidRPr="00883BD5" w:rsidRDefault="00883BD5" w:rsidP="00903C32">
      <w:pPr>
        <w:pStyle w:val="ListParagraph"/>
        <w:rPr>
          <w:b/>
          <w:lang w:val="vi-VN"/>
        </w:rPr>
      </w:pPr>
      <w:r w:rsidRPr="00883BD5">
        <w:rPr>
          <w:color w:val="1C1C1C"/>
        </w:rPr>
        <w:t xml:space="preserve">                                                                                                  </w:t>
      </w:r>
    </w:p>
    <w:sectPr w:rsidR="003B3638" w:rsidRPr="00883BD5" w:rsidSect="00A64B5F">
      <w:pgSz w:w="11907" w:h="16840" w:code="9"/>
      <w:pgMar w:top="680" w:right="1134" w:bottom="680" w:left="1418" w:header="567" w:footer="35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A1B" w:rsidRDefault="00C45A1B" w:rsidP="00924040">
      <w:r>
        <w:separator/>
      </w:r>
    </w:p>
  </w:endnote>
  <w:endnote w:type="continuationSeparator" w:id="0">
    <w:p w:rsidR="00C45A1B" w:rsidRDefault="00C45A1B" w:rsidP="00924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A1B" w:rsidRDefault="00C45A1B" w:rsidP="00924040">
      <w:r>
        <w:separator/>
      </w:r>
    </w:p>
  </w:footnote>
  <w:footnote w:type="continuationSeparator" w:id="0">
    <w:p w:rsidR="00C45A1B" w:rsidRDefault="00C45A1B" w:rsidP="0092404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E6008"/>
    <w:multiLevelType w:val="hybridMultilevel"/>
    <w:tmpl w:val="5FF0D470"/>
    <w:lvl w:ilvl="0" w:tplc="1592FEE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DD402F3"/>
    <w:multiLevelType w:val="hybridMultilevel"/>
    <w:tmpl w:val="87E008FC"/>
    <w:lvl w:ilvl="0" w:tplc="BB0434C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52017F"/>
    <w:multiLevelType w:val="hybridMultilevel"/>
    <w:tmpl w:val="5888F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A62367"/>
    <w:multiLevelType w:val="hybridMultilevel"/>
    <w:tmpl w:val="34F85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F41E05"/>
    <w:multiLevelType w:val="hybridMultilevel"/>
    <w:tmpl w:val="546AEE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E17374"/>
    <w:multiLevelType w:val="hybridMultilevel"/>
    <w:tmpl w:val="AF70D3C2"/>
    <w:lvl w:ilvl="0" w:tplc="BB0434C4">
      <w:start w:val="1"/>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A94113"/>
    <w:multiLevelType w:val="hybridMultilevel"/>
    <w:tmpl w:val="00BC72AE"/>
    <w:lvl w:ilvl="0" w:tplc="5E78ACD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5"/>
  </w:num>
  <w:num w:numId="2">
    <w:abstractNumId w:val="4"/>
  </w:num>
  <w:num w:numId="3">
    <w:abstractNumId w:val="1"/>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194"/>
    <w:rsid w:val="00026063"/>
    <w:rsid w:val="00073873"/>
    <w:rsid w:val="00073B04"/>
    <w:rsid w:val="00090A30"/>
    <w:rsid w:val="000C6DFF"/>
    <w:rsid w:val="000D5A5F"/>
    <w:rsid w:val="000E3116"/>
    <w:rsid w:val="0012761F"/>
    <w:rsid w:val="00152461"/>
    <w:rsid w:val="00191C15"/>
    <w:rsid w:val="001C3DA8"/>
    <w:rsid w:val="001D0300"/>
    <w:rsid w:val="001F4F45"/>
    <w:rsid w:val="002732F3"/>
    <w:rsid w:val="0027686D"/>
    <w:rsid w:val="002807E3"/>
    <w:rsid w:val="002A0A42"/>
    <w:rsid w:val="002A7F8E"/>
    <w:rsid w:val="002B712D"/>
    <w:rsid w:val="002D71FB"/>
    <w:rsid w:val="002F6B4F"/>
    <w:rsid w:val="00304F44"/>
    <w:rsid w:val="003165F3"/>
    <w:rsid w:val="00362125"/>
    <w:rsid w:val="00363F20"/>
    <w:rsid w:val="0036481A"/>
    <w:rsid w:val="00377AB4"/>
    <w:rsid w:val="003A5E73"/>
    <w:rsid w:val="003B3638"/>
    <w:rsid w:val="003F07CC"/>
    <w:rsid w:val="003F4C72"/>
    <w:rsid w:val="00411903"/>
    <w:rsid w:val="00465BE6"/>
    <w:rsid w:val="00496B32"/>
    <w:rsid w:val="004B795F"/>
    <w:rsid w:val="004D1DB6"/>
    <w:rsid w:val="004F3A9B"/>
    <w:rsid w:val="00504B1A"/>
    <w:rsid w:val="00517CF1"/>
    <w:rsid w:val="00580BFF"/>
    <w:rsid w:val="00582D55"/>
    <w:rsid w:val="005D0318"/>
    <w:rsid w:val="005D67D8"/>
    <w:rsid w:val="005F70E2"/>
    <w:rsid w:val="0062603A"/>
    <w:rsid w:val="006553E9"/>
    <w:rsid w:val="00663C6C"/>
    <w:rsid w:val="006801B1"/>
    <w:rsid w:val="00681049"/>
    <w:rsid w:val="006B3FE0"/>
    <w:rsid w:val="006C763E"/>
    <w:rsid w:val="00700BC8"/>
    <w:rsid w:val="00711365"/>
    <w:rsid w:val="00726505"/>
    <w:rsid w:val="0073627E"/>
    <w:rsid w:val="00747512"/>
    <w:rsid w:val="00766B16"/>
    <w:rsid w:val="00787242"/>
    <w:rsid w:val="007B0189"/>
    <w:rsid w:val="007B1515"/>
    <w:rsid w:val="007F560F"/>
    <w:rsid w:val="008072F5"/>
    <w:rsid w:val="008157DC"/>
    <w:rsid w:val="0083439D"/>
    <w:rsid w:val="00883BD5"/>
    <w:rsid w:val="00903C32"/>
    <w:rsid w:val="00907E27"/>
    <w:rsid w:val="00924040"/>
    <w:rsid w:val="00942F92"/>
    <w:rsid w:val="0097276A"/>
    <w:rsid w:val="009861F6"/>
    <w:rsid w:val="00993282"/>
    <w:rsid w:val="009F0137"/>
    <w:rsid w:val="009F188C"/>
    <w:rsid w:val="00A1387F"/>
    <w:rsid w:val="00A14FD5"/>
    <w:rsid w:val="00A207C4"/>
    <w:rsid w:val="00A210EE"/>
    <w:rsid w:val="00A35536"/>
    <w:rsid w:val="00A46A44"/>
    <w:rsid w:val="00A64B5F"/>
    <w:rsid w:val="00A704A5"/>
    <w:rsid w:val="00A96981"/>
    <w:rsid w:val="00A96A16"/>
    <w:rsid w:val="00AC507A"/>
    <w:rsid w:val="00AE370E"/>
    <w:rsid w:val="00B07D75"/>
    <w:rsid w:val="00B32CE7"/>
    <w:rsid w:val="00B5710B"/>
    <w:rsid w:val="00B8795D"/>
    <w:rsid w:val="00BB778B"/>
    <w:rsid w:val="00BC5078"/>
    <w:rsid w:val="00C03795"/>
    <w:rsid w:val="00C26488"/>
    <w:rsid w:val="00C45A1B"/>
    <w:rsid w:val="00C54E78"/>
    <w:rsid w:val="00C605E0"/>
    <w:rsid w:val="00C67410"/>
    <w:rsid w:val="00CA6309"/>
    <w:rsid w:val="00D000D2"/>
    <w:rsid w:val="00D00B21"/>
    <w:rsid w:val="00D04F1F"/>
    <w:rsid w:val="00D2132C"/>
    <w:rsid w:val="00D3363F"/>
    <w:rsid w:val="00D83CBB"/>
    <w:rsid w:val="00DB1DC1"/>
    <w:rsid w:val="00DE06ED"/>
    <w:rsid w:val="00DE4450"/>
    <w:rsid w:val="00E3016A"/>
    <w:rsid w:val="00E32050"/>
    <w:rsid w:val="00E34A0B"/>
    <w:rsid w:val="00E43DDF"/>
    <w:rsid w:val="00E64E76"/>
    <w:rsid w:val="00E929B8"/>
    <w:rsid w:val="00ED26A7"/>
    <w:rsid w:val="00F15A4D"/>
    <w:rsid w:val="00F46A5F"/>
    <w:rsid w:val="00F61194"/>
    <w:rsid w:val="00FA690F"/>
    <w:rsid w:val="00FC39C9"/>
    <w:rsid w:val="00FE3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6E25D0"/>
  <w15:docId w15:val="{3D910C3C-2BF5-4C17-9D03-0E0CA3169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12D"/>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1F6"/>
    <w:pPr>
      <w:ind w:left="720"/>
      <w:contextualSpacing/>
    </w:pPr>
  </w:style>
  <w:style w:type="table" w:styleId="TableGrid">
    <w:name w:val="Table Grid"/>
    <w:basedOn w:val="TableNormal"/>
    <w:uiPriority w:val="39"/>
    <w:rsid w:val="00A7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4040"/>
    <w:pPr>
      <w:tabs>
        <w:tab w:val="center" w:pos="4680"/>
        <w:tab w:val="right" w:pos="9360"/>
      </w:tabs>
    </w:pPr>
  </w:style>
  <w:style w:type="character" w:customStyle="1" w:styleId="HeaderChar">
    <w:name w:val="Header Char"/>
    <w:basedOn w:val="DefaultParagraphFont"/>
    <w:link w:val="Header"/>
    <w:uiPriority w:val="99"/>
    <w:rsid w:val="00924040"/>
    <w:rPr>
      <w:rFonts w:eastAsia="Times New Roman" w:cs="Times New Roman"/>
      <w:sz w:val="28"/>
      <w:szCs w:val="28"/>
    </w:rPr>
  </w:style>
  <w:style w:type="paragraph" w:styleId="Footer">
    <w:name w:val="footer"/>
    <w:basedOn w:val="Normal"/>
    <w:link w:val="FooterChar"/>
    <w:uiPriority w:val="99"/>
    <w:unhideWhenUsed/>
    <w:rsid w:val="00924040"/>
    <w:pPr>
      <w:tabs>
        <w:tab w:val="center" w:pos="4680"/>
        <w:tab w:val="right" w:pos="9360"/>
      </w:tabs>
    </w:pPr>
  </w:style>
  <w:style w:type="character" w:customStyle="1" w:styleId="FooterChar">
    <w:name w:val="Footer Char"/>
    <w:basedOn w:val="DefaultParagraphFont"/>
    <w:link w:val="Footer"/>
    <w:uiPriority w:val="99"/>
    <w:rsid w:val="00924040"/>
    <w:rPr>
      <w:rFonts w:eastAsia="Times New Roman" w:cs="Times New Roman"/>
      <w:sz w:val="28"/>
      <w:szCs w:val="28"/>
    </w:rPr>
  </w:style>
  <w:style w:type="paragraph" w:styleId="BalloonText">
    <w:name w:val="Balloon Text"/>
    <w:basedOn w:val="Normal"/>
    <w:link w:val="BalloonTextChar"/>
    <w:uiPriority w:val="99"/>
    <w:semiHidden/>
    <w:unhideWhenUsed/>
    <w:rsid w:val="00D83C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CBB"/>
    <w:rPr>
      <w:rFonts w:ascii="Segoe UI" w:eastAsia="Times New Roman" w:hAnsi="Segoe UI" w:cs="Segoe UI"/>
      <w:sz w:val="18"/>
      <w:szCs w:val="18"/>
    </w:rPr>
  </w:style>
  <w:style w:type="paragraph" w:styleId="NormalWeb">
    <w:name w:val="Normal (Web)"/>
    <w:basedOn w:val="Normal"/>
    <w:uiPriority w:val="99"/>
    <w:unhideWhenUsed/>
    <w:rsid w:val="00191C15"/>
    <w:pPr>
      <w:spacing w:before="100" w:beforeAutospacing="1" w:after="100" w:afterAutospacing="1"/>
    </w:pPr>
    <w:rPr>
      <w:sz w:val="24"/>
      <w:szCs w:val="24"/>
    </w:rPr>
  </w:style>
  <w:style w:type="character" w:customStyle="1" w:styleId="fontstyle01">
    <w:name w:val="fontstyle01"/>
    <w:basedOn w:val="DefaultParagraphFont"/>
    <w:rsid w:val="00A64B5F"/>
    <w:rPr>
      <w:rFonts w:ascii="Times New Roman" w:hAnsi="Times New Roman" w:cs="Times New Roman" w:hint="default"/>
      <w:b/>
      <w:bCs/>
      <w:i w:val="0"/>
      <w:iCs w:val="0"/>
      <w:color w:val="000000"/>
      <w:sz w:val="28"/>
      <w:szCs w:val="28"/>
    </w:rPr>
  </w:style>
  <w:style w:type="paragraph" w:styleId="NoSpacing">
    <w:name w:val="No Spacing"/>
    <w:uiPriority w:val="1"/>
    <w:qFormat/>
    <w:rsid w:val="00711365"/>
    <w:pPr>
      <w:spacing w:after="0" w:line="240" w:lineRule="auto"/>
    </w:pPr>
    <w:rPr>
      <w:rFonts w:ascii="Calibri" w:eastAsia="Calibri" w:hAnsi="Calibri" w:cs="Times New Roman"/>
      <w:sz w:val="22"/>
    </w:rPr>
  </w:style>
  <w:style w:type="character" w:customStyle="1" w:styleId="fontstyle21">
    <w:name w:val="fontstyle21"/>
    <w:basedOn w:val="DefaultParagraphFont"/>
    <w:rsid w:val="00BB778B"/>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501833">
      <w:bodyDiv w:val="1"/>
      <w:marLeft w:val="0"/>
      <w:marRight w:val="0"/>
      <w:marTop w:val="0"/>
      <w:marBottom w:val="0"/>
      <w:divBdr>
        <w:top w:val="none" w:sz="0" w:space="0" w:color="auto"/>
        <w:left w:val="none" w:sz="0" w:space="0" w:color="auto"/>
        <w:bottom w:val="none" w:sz="0" w:space="0" w:color="auto"/>
        <w:right w:val="none" w:sz="0" w:space="0" w:color="auto"/>
      </w:divBdr>
    </w:div>
    <w:div w:id="193011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A0101-2B9C-4636-9203-4FEE0E26E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6</Pages>
  <Words>1964</Words>
  <Characters>11198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79</cp:revision>
  <cp:lastPrinted>2024-11-27T02:05:00Z</cp:lastPrinted>
  <dcterms:created xsi:type="dcterms:W3CDTF">2020-10-19T01:58:00Z</dcterms:created>
  <dcterms:modified xsi:type="dcterms:W3CDTF">2024-11-29T03:17:00Z</dcterms:modified>
</cp:coreProperties>
</file>